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66DD4" w14:textId="5E2C7FF2" w:rsidR="00967D37" w:rsidRPr="00876205" w:rsidRDefault="00967D37" w:rsidP="00967D37">
      <w:pPr>
        <w:widowControl w:val="0"/>
        <w:tabs>
          <w:tab w:val="left" w:pos="1701"/>
          <w:tab w:val="right" w:pos="9923"/>
        </w:tabs>
        <w:spacing w:before="120" w:after="0"/>
        <w:rPr>
          <w:rFonts w:cs="Times New Roman"/>
          <w:b/>
          <w:sz w:val="24"/>
          <w:lang w:eastAsia="x-none"/>
        </w:rPr>
      </w:pPr>
      <w:bookmarkStart w:id="0" w:name="_Hlk131539195"/>
      <w:r w:rsidRPr="00876205">
        <w:rPr>
          <w:rFonts w:cs="Times New Roman"/>
          <w:b/>
          <w:sz w:val="24"/>
          <w:lang w:eastAsia="x-none"/>
        </w:rPr>
        <w:t>3GPP TSG-RAN WG2 Meeting #129bis</w:t>
      </w:r>
      <w:r w:rsidRPr="00876205">
        <w:rPr>
          <w:rFonts w:cs="Times New Roman"/>
          <w:b/>
          <w:sz w:val="24"/>
          <w:lang w:eastAsia="x-none"/>
        </w:rPr>
        <w:tab/>
        <w:t>R2-</w:t>
      </w:r>
      <w:r>
        <w:rPr>
          <w:rFonts w:cs="Times New Roman"/>
          <w:b/>
          <w:sz w:val="24"/>
          <w:lang w:eastAsia="x-none"/>
        </w:rPr>
        <w:t>250</w:t>
      </w:r>
      <w:r w:rsidR="00D67BE7">
        <w:rPr>
          <w:rFonts w:cs="Times New Roman"/>
          <w:b/>
          <w:sz w:val="24"/>
          <w:lang w:eastAsia="x-none"/>
        </w:rPr>
        <w:t>2800</w:t>
      </w:r>
    </w:p>
    <w:p w14:paraId="6E504198" w14:textId="77777777" w:rsidR="00967D37" w:rsidRPr="00876205" w:rsidRDefault="00967D37" w:rsidP="00967D37">
      <w:pPr>
        <w:widowControl w:val="0"/>
        <w:tabs>
          <w:tab w:val="left" w:pos="1701"/>
          <w:tab w:val="right" w:pos="9923"/>
        </w:tabs>
        <w:spacing w:before="120" w:after="0"/>
        <w:rPr>
          <w:rFonts w:cs="Times New Roman"/>
          <w:b/>
          <w:sz w:val="24"/>
          <w:lang w:eastAsia="x-none"/>
        </w:rPr>
      </w:pPr>
      <w:r w:rsidRPr="00876205">
        <w:rPr>
          <w:rFonts w:cs="Times New Roman"/>
          <w:b/>
          <w:sz w:val="24"/>
          <w:lang w:eastAsia="x-none"/>
        </w:rPr>
        <w:t>Wuhan, China, Apr. 7</w:t>
      </w:r>
      <w:r w:rsidRPr="00876205">
        <w:rPr>
          <w:rFonts w:cs="Times New Roman"/>
          <w:b/>
          <w:sz w:val="24"/>
          <w:vertAlign w:val="superscript"/>
          <w:lang w:eastAsia="x-none"/>
        </w:rPr>
        <w:t>th</w:t>
      </w:r>
      <w:r w:rsidRPr="00876205">
        <w:rPr>
          <w:rFonts w:cs="Times New Roman"/>
          <w:b/>
          <w:sz w:val="24"/>
          <w:lang w:eastAsia="x-none"/>
        </w:rPr>
        <w:t xml:space="preserve"> – 11</w:t>
      </w:r>
      <w:r w:rsidRPr="00876205">
        <w:rPr>
          <w:rFonts w:cs="Times New Roman"/>
          <w:b/>
          <w:sz w:val="24"/>
          <w:vertAlign w:val="superscript"/>
          <w:lang w:eastAsia="x-none"/>
        </w:rPr>
        <w:t>th</w:t>
      </w:r>
      <w:r w:rsidRPr="00876205">
        <w:rPr>
          <w:rFonts w:cs="Times New Roman"/>
          <w:b/>
          <w:sz w:val="24"/>
          <w:lang w:eastAsia="x-none"/>
        </w:rPr>
        <w:t>, 2025</w:t>
      </w:r>
    </w:p>
    <w:p w14:paraId="403CB9C0" w14:textId="77777777" w:rsidR="00A209D6" w:rsidRPr="00B266B0" w:rsidRDefault="00A209D6" w:rsidP="00A209D6">
      <w:pPr>
        <w:pStyle w:val="a3"/>
        <w:rPr>
          <w:bCs/>
          <w:noProof w:val="0"/>
          <w:sz w:val="24"/>
        </w:rPr>
      </w:pPr>
    </w:p>
    <w:p w14:paraId="74AEDB1B" w14:textId="18B02F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w:t>
      </w:r>
      <w:r w:rsidR="00385EFE">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0B174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675FC">
        <w:rPr>
          <w:rFonts w:eastAsia="SimSun"/>
          <w:b/>
          <w:bCs/>
          <w:sz w:val="24"/>
          <w:szCs w:val="20"/>
          <w:lang w:val="en-GB" w:eastAsia="en-US"/>
        </w:rPr>
        <w:t xml:space="preserve">Remaining issues of </w:t>
      </w:r>
      <w:r w:rsidR="00385EFE">
        <w:rPr>
          <w:rFonts w:eastAsia="SimSun"/>
          <w:b/>
          <w:bCs/>
          <w:sz w:val="24"/>
          <w:szCs w:val="20"/>
          <w:lang w:val="en-GB" w:eastAsia="en-US"/>
        </w:rPr>
        <w:t>Conditional Intra-CU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05403B" w14:textId="3D4366B6" w:rsidR="00BE15E7" w:rsidRDefault="00BE15E7" w:rsidP="0098195C">
      <w:pPr>
        <w:jc w:val="both"/>
        <w:rPr>
          <w:rFonts w:ascii="Times New Roman" w:eastAsia="바탕" w:hAnsi="Times New Roman" w:cs="Times New Roman"/>
          <w:bCs/>
          <w:szCs w:val="20"/>
          <w:lang w:val="en-GB"/>
        </w:rPr>
      </w:pPr>
      <w:r>
        <w:rPr>
          <w:rFonts w:eastAsia="맑은 고딕"/>
          <w:lang w:val="en-GB" w:eastAsia="ko-KR"/>
        </w:rPr>
        <w:t>In RAN2#12</w:t>
      </w:r>
      <w:r w:rsidR="003C7481">
        <w:rPr>
          <w:rFonts w:eastAsia="맑은 고딕"/>
          <w:lang w:val="en-GB" w:eastAsia="ko-KR"/>
        </w:rPr>
        <w:t>7bis</w:t>
      </w:r>
      <w:r w:rsidR="004A3CCA">
        <w:rPr>
          <w:rFonts w:eastAsia="맑은 고딕"/>
          <w:lang w:val="en-GB" w:eastAsia="ko-KR"/>
        </w:rPr>
        <w:t>, 128</w:t>
      </w:r>
      <w:r w:rsidR="003C7481">
        <w:rPr>
          <w:rFonts w:eastAsia="맑은 고딕"/>
          <w:lang w:val="en-GB" w:eastAsia="ko-KR"/>
        </w:rPr>
        <w:t xml:space="preserve"> and 12</w:t>
      </w:r>
      <w:r w:rsidR="004A3CCA">
        <w:rPr>
          <w:rFonts w:eastAsia="맑은 고딕"/>
          <w:lang w:val="en-GB" w:eastAsia="ko-KR"/>
        </w:rPr>
        <w:t>9</w:t>
      </w:r>
      <w:r>
        <w:rPr>
          <w:rFonts w:eastAsia="맑은 고딕"/>
          <w:lang w:val="en-GB" w:eastAsia="ko-KR"/>
        </w:rPr>
        <w:t xml:space="preserve"> meeting</w:t>
      </w:r>
      <w:r w:rsidR="003C7481">
        <w:rPr>
          <w:rFonts w:eastAsia="맑은 고딕"/>
          <w:lang w:val="en-GB" w:eastAsia="ko-KR"/>
        </w:rPr>
        <w:t>s</w:t>
      </w:r>
      <w:r>
        <w:rPr>
          <w:rFonts w:eastAsia="맑은 고딕"/>
          <w:lang w:val="en-GB" w:eastAsia="ko-KR"/>
        </w:rPr>
        <w:t>, RAN2 made following agreements to support the Conditional intra-CU LTM</w:t>
      </w:r>
      <w:r w:rsidR="003C7481">
        <w:rPr>
          <w:rFonts w:eastAsia="맑은 고딕"/>
          <w:lang w:val="en-GB" w:eastAsia="ko-KR"/>
        </w:rPr>
        <w:t xml:space="preserve">, and RAN2 prepared the MAC/RRC running CRs </w:t>
      </w:r>
      <w:r w:rsidR="004A3CCA">
        <w:rPr>
          <w:rFonts w:eastAsia="맑은 고딕"/>
          <w:lang w:val="en-GB" w:eastAsia="ko-KR"/>
        </w:rPr>
        <w:t xml:space="preserve">[1][2] </w:t>
      </w:r>
      <w:r w:rsidR="003C7481">
        <w:rPr>
          <w:rFonts w:eastAsia="맑은 고딕"/>
          <w:lang w:val="en-GB" w:eastAsia="ko-KR"/>
        </w:rPr>
        <w:t>based on these agreements.</w:t>
      </w:r>
    </w:p>
    <w:p w14:paraId="27CDAC27" w14:textId="656E40B5" w:rsidR="00BE15E7" w:rsidRDefault="00BE15E7" w:rsidP="00BE15E7">
      <w:pPr>
        <w:pStyle w:val="Doc-text2"/>
        <w:pBdr>
          <w:top w:val="single" w:sz="4" w:space="1" w:color="auto"/>
          <w:left w:val="single" w:sz="4" w:space="4" w:color="auto"/>
          <w:bottom w:val="single" w:sz="4" w:space="1" w:color="auto"/>
          <w:right w:val="single" w:sz="4" w:space="0" w:color="auto"/>
        </w:pBdr>
        <w:ind w:leftChars="29" w:left="421"/>
        <w:rPr>
          <w:b/>
          <w:bCs/>
        </w:rPr>
      </w:pPr>
      <w:r>
        <w:rPr>
          <w:b/>
          <w:bCs/>
        </w:rPr>
        <w:t>Agreements on C-LTM</w:t>
      </w:r>
      <w:r w:rsidR="003C7481">
        <w:rPr>
          <w:b/>
          <w:bCs/>
        </w:rPr>
        <w:t xml:space="preserve"> i</w:t>
      </w:r>
      <w:r w:rsidR="003C7481" w:rsidRPr="003C7481">
        <w:rPr>
          <w:b/>
          <w:bCs/>
        </w:rPr>
        <w:t>n RAN2#127bis</w:t>
      </w:r>
    </w:p>
    <w:p w14:paraId="18522757" w14:textId="77777777" w:rsidR="00BE15E7" w:rsidRPr="0078594D"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Source cell sends the conditional LTM configuration via RRCReconfiguration to UE, which includes the LTM candidate configurations, and the corresponding execution conditions.</w:t>
      </w:r>
    </w:p>
    <w:p w14:paraId="22BBFFE9"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Event LTM3-like and LTM5-like are used as the conditional LTM execution condition. FFS on reuse of CHO conditions.</w:t>
      </w:r>
    </w:p>
    <w:p w14:paraId="2155562D"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Source cell and each candidate cell provides its own execution condition for conditional LTM.</w:t>
      </w:r>
    </w:p>
    <w:p w14:paraId="61D7CF97"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It is DU to generate the L1 execution condition. FFS on a case that L3 measurement is used.</w:t>
      </w:r>
    </w:p>
    <w:p w14:paraId="2F43CC7E"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RACH-less Conditional intra-CU LTM is supported.</w:t>
      </w:r>
    </w:p>
    <w:p w14:paraId="5708C22F"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RACH based conditional intra-CU LTM is supported.</w:t>
      </w:r>
    </w:p>
    <w:p w14:paraId="060E58B3"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UE based TA measurement mechanism is supported for conditional intra-CU LTM.</w:t>
      </w:r>
    </w:p>
    <w:p w14:paraId="6F6D7369"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PDCCH ordered early TA acquisition is supported for conditional LTM.</w:t>
      </w:r>
    </w:p>
    <w:p w14:paraId="54F17FAD" w14:textId="77777777" w:rsidR="00BE15E7" w:rsidRPr="00AB3A04"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Rel-18 Early candidate TCI State activation/deactivation is supported for conditional intra-CU LTM.</w:t>
      </w:r>
    </w:p>
    <w:p w14:paraId="4FBBE57D" w14:textId="77777777" w:rsidR="00BE15E7" w:rsidRPr="00AB3A04"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For RACH-less conditional LTM, CG-based first UL transmission on target cell is supported. FFS on DG-based approach.</w:t>
      </w:r>
    </w:p>
    <w:p w14:paraId="765FDDD9" w14:textId="77777777" w:rsidR="00BE15E7" w:rsidRPr="00712935"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rsidRPr="00211E2E">
        <w:t>The LTM completion defined for Rel-18 intra-CU LTM is reused for conditional LTM.</w:t>
      </w:r>
    </w:p>
    <w:p w14:paraId="7EA73F33" w14:textId="5FD677F8" w:rsidR="00BE15E7" w:rsidRDefault="00BE15E7" w:rsidP="0098195C">
      <w:pPr>
        <w:jc w:val="both"/>
        <w:rPr>
          <w:rFonts w:ascii="Times New Roman" w:eastAsia="바탕" w:hAnsi="Times New Roman" w:cs="Times New Roman"/>
          <w:bCs/>
          <w:szCs w:val="20"/>
          <w:lang w:val="en-GB"/>
        </w:rPr>
      </w:pPr>
    </w:p>
    <w:p w14:paraId="3049C0FA" w14:textId="7DB7D165"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
          <w:bCs/>
        </w:rPr>
      </w:pPr>
      <w:r w:rsidRPr="003C7481">
        <w:rPr>
          <w:b/>
          <w:bCs/>
        </w:rPr>
        <w:t xml:space="preserve">Agreements on C-LTM </w:t>
      </w:r>
      <w:r>
        <w:rPr>
          <w:b/>
          <w:bCs/>
        </w:rPr>
        <w:t>in RAN2#128</w:t>
      </w:r>
      <w:r w:rsidRPr="003C7481">
        <w:rPr>
          <w:b/>
          <w:bCs/>
        </w:rPr>
        <w:t>:</w:t>
      </w:r>
    </w:p>
    <w:p w14:paraId="187D055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1.</w:t>
      </w:r>
      <w:r w:rsidRPr="003C7481">
        <w:rPr>
          <w:bCs/>
        </w:rPr>
        <w:tab/>
        <w:t>The triggering condition of conditional LTM can be based on L3 measurement.</w:t>
      </w:r>
    </w:p>
    <w:p w14:paraId="0F42E89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2.</w:t>
      </w:r>
      <w:r w:rsidRPr="003C7481">
        <w:rPr>
          <w:bCs/>
        </w:rPr>
        <w:tab/>
        <w:t>CondEventA3 and CondEventA5 conditions can be baseline for the conditional LTM execution.</w:t>
      </w:r>
    </w:p>
    <w:p w14:paraId="14E1F114"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3.</w:t>
      </w:r>
      <w:r w:rsidRPr="003C7481">
        <w:rPr>
          <w:bCs/>
        </w:rPr>
        <w:tab/>
        <w:t>The L1 execution condition of a candidate cell is associated to only one triggering event.</w:t>
      </w:r>
    </w:p>
    <w:p w14:paraId="3AEA484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4.</w:t>
      </w:r>
      <w:r w:rsidRPr="003C7481">
        <w:rPr>
          <w:bC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8E3DEF4"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5.</w:t>
      </w:r>
      <w:r w:rsidRPr="003C7481">
        <w:rPr>
          <w:bCs/>
        </w:rPr>
        <w:tab/>
        <w:t>To support initial and subsequent conditional LTM, the following items can be considered for the configuration of execution condition:</w:t>
      </w:r>
    </w:p>
    <w:p w14:paraId="68ED0696"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ab/>
        <w:t>- The CLTM configuration of each candidate cell shall include the execution condition for initial conditional LTM, which is generated by the initial source cell to trigger the CLTM for the candidate cell.</w:t>
      </w:r>
    </w:p>
    <w:p w14:paraId="1397B2E2" w14:textId="096867BD" w:rsidR="003C7481" w:rsidRPr="003C7481" w:rsidRDefault="003C7481" w:rsidP="00E247AD">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ab/>
        <w:t>- The CLTM configuration of each candidate cell may include execution conditions for subsequent conditional LTM, which is generated by the candidate cell to trigger the CLTM for other candidate cells when the candid</w:t>
      </w:r>
      <w:r w:rsidR="00E247AD">
        <w:rPr>
          <w:bCs/>
        </w:rPr>
        <w:t>ate cell becomes a serving cell.</w:t>
      </w:r>
    </w:p>
    <w:p w14:paraId="3DB64B3D"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6.</w:t>
      </w:r>
      <w:r w:rsidRPr="003C7481">
        <w:rPr>
          <w:bCs/>
        </w:rPr>
        <w:tab/>
        <w:t>The network can configure measurement reports e.g., L1 periodic, semi-persistent, aperiodic and event triggered report, or L3 measurement reports for conditional LTM, e.g., to trigger PDCCH ordered early RACH.</w:t>
      </w:r>
    </w:p>
    <w:p w14:paraId="1571336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7.</w:t>
      </w:r>
      <w:r w:rsidRPr="003C7481">
        <w:rPr>
          <w:bCs/>
        </w:rPr>
        <w:tab/>
        <w:t>For CLTM, the Candidate Cell TCI States Activation/Deactivation MAC CE is re-used for the early activation/deactivation of TCI state(s) of a CLTM candidate configuration.</w:t>
      </w:r>
    </w:p>
    <w:p w14:paraId="32CE0B3A"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8.</w:t>
      </w:r>
      <w:r w:rsidRPr="003C7481">
        <w:rPr>
          <w:bCs/>
        </w:rPr>
        <w:tab/>
        <w:t>The Early TA is signalled to the UE from the source cell (i.e., not from the candidate cell directly to the UE). This agreement will be included in the LS to RAN1/3/4.</w:t>
      </w:r>
    </w:p>
    <w:p w14:paraId="25917FDF" w14:textId="7589ABBF" w:rsidR="003C7481" w:rsidRPr="003C7481" w:rsidRDefault="000B2D50" w:rsidP="000B2D50">
      <w:pPr>
        <w:pStyle w:val="Doc-text2"/>
        <w:pBdr>
          <w:top w:val="single" w:sz="4" w:space="1" w:color="auto"/>
          <w:left w:val="single" w:sz="4" w:space="4" w:color="auto"/>
          <w:bottom w:val="single" w:sz="4" w:space="1" w:color="auto"/>
          <w:right w:val="single" w:sz="4" w:space="0" w:color="auto"/>
        </w:pBdr>
        <w:ind w:leftChars="29" w:left="421"/>
        <w:rPr>
          <w:bCs/>
        </w:rPr>
      </w:pPr>
      <w:r>
        <w:rPr>
          <w:bCs/>
        </w:rPr>
        <w:lastRenderedPageBreak/>
        <w:t>9.</w:t>
      </w:r>
      <w:r>
        <w:rPr>
          <w:bCs/>
        </w:rPr>
        <w:tab/>
      </w:r>
      <w:r w:rsidR="003C7481" w:rsidRPr="003C7481">
        <w:rPr>
          <w:bCs/>
        </w:rPr>
        <w:t>The network can inform the candidate cell’s TA information to UE via new MAC CE, which is the TA value when UE switches to that candidate cell during CLTM.</w:t>
      </w:r>
    </w:p>
    <w:p w14:paraId="59E352A5"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10.</w:t>
      </w:r>
      <w:r w:rsidRPr="003C7481">
        <w:rPr>
          <w:bCs/>
        </w:rPr>
        <w:tab/>
        <w:t>Candidate cell TA is maintained by a new timer.</w:t>
      </w:r>
    </w:p>
    <w:p w14:paraId="271103F1" w14:textId="530DC397" w:rsid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11.</w:t>
      </w:r>
      <w:r w:rsidRPr="003C7481">
        <w:rPr>
          <w:bCs/>
        </w:rPr>
        <w:tab/>
        <w:t>For L1-based conditional LTM the condition evaluation is at MAC level and for L3-based conditional LTM the condition evaluation is at RRC level.</w:t>
      </w:r>
    </w:p>
    <w:p w14:paraId="2CE8E04D" w14:textId="40526446" w:rsidR="000B2D50" w:rsidRPr="003C7481" w:rsidRDefault="000B2D50" w:rsidP="000B2D50">
      <w:pPr>
        <w:pStyle w:val="Doc-text2"/>
        <w:pBdr>
          <w:top w:val="single" w:sz="4" w:space="1" w:color="auto"/>
          <w:left w:val="single" w:sz="4" w:space="4" w:color="auto"/>
          <w:bottom w:val="single" w:sz="4" w:space="1" w:color="auto"/>
          <w:right w:val="single" w:sz="4" w:space="0" w:color="auto"/>
        </w:pBdr>
        <w:ind w:leftChars="29" w:left="421"/>
        <w:rPr>
          <w:rFonts w:eastAsia="맑은 고딕"/>
          <w:bCs/>
          <w:lang w:eastAsia="ko-KR"/>
        </w:rPr>
      </w:pPr>
      <w:r>
        <w:rPr>
          <w:rFonts w:eastAsia="맑은 고딕" w:hint="eastAsia"/>
          <w:bCs/>
          <w:lang w:eastAsia="ko-KR"/>
        </w:rPr>
        <w:t>12.</w:t>
      </w:r>
      <w:r>
        <w:rPr>
          <w:rFonts w:eastAsia="맑은 고딕" w:hint="eastAsia"/>
          <w:bCs/>
          <w:lang w:eastAsia="ko-KR"/>
        </w:rPr>
        <w:tab/>
      </w:r>
      <w:r w:rsidRPr="000B2D50">
        <w:rPr>
          <w:rFonts w:eastAsia="맑은 고딕"/>
          <w:bCs/>
          <w:lang w:eastAsia="ko-KR"/>
        </w:rPr>
        <w:t>For L1-based conditional LTM the condition evaluation is at MAC level and for L3-based conditional LTM the condition evaluation is at RRC level.</w:t>
      </w:r>
    </w:p>
    <w:p w14:paraId="02400C33" w14:textId="4F6A8DDC" w:rsidR="003C7481" w:rsidRDefault="003C7481" w:rsidP="003C7481">
      <w:pPr>
        <w:jc w:val="both"/>
        <w:rPr>
          <w:rFonts w:cs="Times New Roman"/>
          <w:lang w:val="en-GB"/>
        </w:rPr>
      </w:pPr>
    </w:p>
    <w:p w14:paraId="57025AA0" w14:textId="2A5ED1EA" w:rsidR="004A3CCA" w:rsidRPr="004A3CCA" w:rsidRDefault="004A3CCA" w:rsidP="004A3CCA">
      <w:pPr>
        <w:pBdr>
          <w:top w:val="single" w:sz="4" w:space="1" w:color="auto"/>
          <w:left w:val="single" w:sz="4" w:space="31" w:color="auto"/>
          <w:bottom w:val="single" w:sz="4" w:space="1" w:color="auto"/>
          <w:right w:val="single" w:sz="4" w:space="0" w:color="auto"/>
        </w:pBdr>
        <w:tabs>
          <w:tab w:val="left" w:pos="1622"/>
        </w:tabs>
        <w:spacing w:after="0"/>
        <w:ind w:leftChars="329" w:left="1021" w:hanging="363"/>
        <w:rPr>
          <w:rFonts w:cs="Times New Roman"/>
          <w:b/>
          <w:bCs/>
        </w:rPr>
      </w:pPr>
      <w:r>
        <w:rPr>
          <w:rFonts w:cs="Times New Roman"/>
          <w:b/>
          <w:bCs/>
        </w:rPr>
        <w:t>Agreements on C-LTM</w:t>
      </w:r>
      <w:r w:rsidRPr="004A3CCA">
        <w:rPr>
          <w:rFonts w:cs="Times New Roman"/>
          <w:b/>
          <w:bCs/>
        </w:rPr>
        <w:t xml:space="preserve"> </w:t>
      </w:r>
      <w:r>
        <w:rPr>
          <w:b/>
          <w:bCs/>
        </w:rPr>
        <w:t>RAN2#129</w:t>
      </w:r>
      <w:r w:rsidRPr="003C7481">
        <w:rPr>
          <w:b/>
          <w:bCs/>
        </w:rPr>
        <w:t>:</w:t>
      </w:r>
    </w:p>
    <w:p w14:paraId="105B9999"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rPr>
        <w:t>From a given source cell, network configures either L1 execution condition or L3 execution condition for a CLTM candidate cell.</w:t>
      </w:r>
    </w:p>
    <w:p w14:paraId="25204485"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hint="eastAsia"/>
        </w:rPr>
        <w:t xml:space="preserve">The UE starts execution condition evaluation once it </w:t>
      </w:r>
      <w:r w:rsidRPr="004A3CCA">
        <w:rPr>
          <w:rFonts w:cs="Times New Roman"/>
        </w:rPr>
        <w:t>receives</w:t>
      </w:r>
      <w:r w:rsidRPr="004A3CCA">
        <w:rPr>
          <w:rFonts w:cs="Times New Roman" w:hint="eastAsia"/>
        </w:rPr>
        <w:t xml:space="preserve"> CLTM configuration</w:t>
      </w:r>
      <w:r w:rsidRPr="004A3CCA">
        <w:rPr>
          <w:rFonts w:cs="Times New Roman"/>
        </w:rPr>
        <w:t xml:space="preserve"> including C-LTM execution condition.</w:t>
      </w:r>
    </w:p>
    <w:p w14:paraId="61F17629"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074EE68E"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78EF7906"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rPr>
        <w:t>For L1 based C-LTM (assuming single beam fulfils C-LTM execution condition), beam selection for RACH-less LTM with CG is based on the beam meets C-LTM execution condition.</w:t>
      </w:r>
    </w:p>
    <w:p w14:paraId="1602D82A"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For L1 based C-LTM events, the C-LTM execution is triggered when at least one beam fulfills the C-LTM event condition. When multiple candidate beams satisfy the C-LTM condition, it is up to UE implementation to select a beam and perform C-LTM.</w:t>
      </w:r>
    </w:p>
    <w:p w14:paraId="062B75D7"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Do not support DG-based first UL transmission for RACH-less conditional LTM.</w:t>
      </w:r>
    </w:p>
    <w:p w14:paraId="4C545D85"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For RACH-based conditional LTM procedure, CFRA can be supported when CFRA resource is included in candidate cell configurations, otherwise CBRA is performed.</w:t>
      </w:r>
    </w:p>
    <w:p w14:paraId="5B949BCB"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For intra-CU CLTM, it is up to NW implementation to ensure that only the candidate cells belonging to the same CU as the current serving cell are provided with the execution conditions.</w:t>
      </w:r>
    </w:p>
    <w:p w14:paraId="6F29AAD6" w14:textId="77777777" w:rsidR="004A3CCA" w:rsidRPr="004A3CCA" w:rsidRDefault="004A3CCA" w:rsidP="004A3CCA">
      <w:pPr>
        <w:numPr>
          <w:ilvl w:val="0"/>
          <w:numId w:val="31"/>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4A3CCA">
        <w:rPr>
          <w:rFonts w:cs="Times New Roman"/>
          <w:lang w:val="en-GB"/>
        </w:rPr>
        <w:t>Support the CLTM fast failure recovery, which reuses R18 LTM failure recovery mechanism (i.e. based on CBRA).</w:t>
      </w:r>
    </w:p>
    <w:p w14:paraId="2C8BC9C1" w14:textId="77777777" w:rsidR="004A3CCA" w:rsidRPr="004A3CCA" w:rsidRDefault="004A3CCA" w:rsidP="004A3CCA">
      <w:pPr>
        <w:tabs>
          <w:tab w:val="left" w:pos="1622"/>
        </w:tabs>
        <w:spacing w:after="0"/>
        <w:ind w:leftChars="526" w:left="1052"/>
        <w:rPr>
          <w:rFonts w:cs="Times New Roman"/>
        </w:rPr>
      </w:pPr>
    </w:p>
    <w:p w14:paraId="33F27C35" w14:textId="56A67403"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BE15E7">
        <w:rPr>
          <w:rFonts w:eastAsia="맑은 고딕"/>
          <w:lang w:val="en-GB" w:eastAsia="ko-KR"/>
        </w:rPr>
        <w:t>remaining issues</w:t>
      </w:r>
      <w:r w:rsidR="000963D8">
        <w:rPr>
          <w:rFonts w:eastAsia="맑은 고딕"/>
          <w:lang w:val="en-GB" w:eastAsia="ko-KR"/>
        </w:rPr>
        <w:t xml:space="preserve"> to support the conditional intra-CU LTM</w:t>
      </w:r>
      <w:r>
        <w:rPr>
          <w:rFonts w:eastAsia="맑은 고딕"/>
          <w:lang w:val="en-GB" w:eastAsia="ko-KR"/>
        </w:rPr>
        <w:t xml:space="preserve"> in detail.</w:t>
      </w:r>
    </w:p>
    <w:p w14:paraId="51ABF603" w14:textId="77360882" w:rsidR="00DC6A61" w:rsidRDefault="00DC6A61" w:rsidP="00B7538C">
      <w:pPr>
        <w:pStyle w:val="1"/>
      </w:pPr>
      <w:r>
        <w:t>Discussion</w:t>
      </w:r>
    </w:p>
    <w:p w14:paraId="404EBBF8" w14:textId="5734354E" w:rsidR="004C026E" w:rsidRPr="00E82F24" w:rsidRDefault="00E82F24" w:rsidP="00B608C5">
      <w:pPr>
        <w:rPr>
          <w:rFonts w:eastAsia="SimSun"/>
          <w:i/>
          <w:u w:val="single"/>
          <w:lang w:val="en-GB" w:eastAsia="zh-CN"/>
        </w:rPr>
      </w:pPr>
      <w:bookmarkStart w:id="1" w:name="_Toc60777407"/>
      <w:bookmarkStart w:id="2" w:name="_Toc146781493"/>
      <w:bookmarkStart w:id="3" w:name="_Hlk142252059"/>
      <w:bookmarkEnd w:id="0"/>
      <w:r w:rsidRPr="00C02DF2">
        <w:rPr>
          <w:rFonts w:eastAsia="SimSun"/>
          <w:i/>
          <w:u w:val="single"/>
          <w:lang w:val="en-GB" w:eastAsia="zh-CN"/>
        </w:rPr>
        <w:t xml:space="preserve">Issue </w:t>
      </w:r>
      <w:r>
        <w:rPr>
          <w:rFonts w:eastAsia="SimSun"/>
          <w:i/>
          <w:u w:val="single"/>
          <w:lang w:val="en-GB" w:eastAsia="zh-CN"/>
        </w:rPr>
        <w:t>1:</w:t>
      </w:r>
      <w:r w:rsidRPr="00E82F24">
        <w:rPr>
          <w:rFonts w:eastAsia="SimSun"/>
          <w:i/>
          <w:u w:val="single"/>
          <w:lang w:val="en-GB" w:eastAsia="zh-CN"/>
        </w:rPr>
        <w:t xml:space="preserve"> Beam(s) used for </w:t>
      </w:r>
      <w:r w:rsidR="001B2E61">
        <w:rPr>
          <w:rFonts w:eastAsia="SimSun"/>
          <w:i/>
          <w:u w:val="single"/>
          <w:lang w:val="en-GB" w:eastAsia="zh-CN"/>
        </w:rPr>
        <w:t>L3</w:t>
      </w:r>
      <w:r w:rsidR="001B2E61" w:rsidRPr="001B2E61">
        <w:rPr>
          <w:rFonts w:eastAsia="SimSun"/>
          <w:i/>
          <w:u w:val="single"/>
          <w:lang w:val="en-GB" w:eastAsia="zh-CN"/>
        </w:rPr>
        <w:t xml:space="preserve"> based </w:t>
      </w:r>
      <w:r w:rsidRPr="00E82F24">
        <w:rPr>
          <w:rFonts w:eastAsia="SimSun"/>
          <w:i/>
          <w:u w:val="single"/>
          <w:lang w:val="en-GB" w:eastAsia="zh-CN"/>
        </w:rPr>
        <w:t xml:space="preserve">C-LTM </w:t>
      </w:r>
    </w:p>
    <w:p w14:paraId="4CB6E1C7" w14:textId="4C20DFE7" w:rsidR="005A30FB" w:rsidRDefault="005A30FB" w:rsidP="004C026E">
      <w:pPr>
        <w:rPr>
          <w:rFonts w:cs="Times New Roman"/>
        </w:rPr>
      </w:pPr>
      <w:r>
        <w:rPr>
          <w:rFonts w:eastAsia="맑은 고딕" w:hint="eastAsia"/>
          <w:lang w:val="en-GB" w:eastAsia="ko-KR"/>
        </w:rPr>
        <w:t xml:space="preserve">Based on the RAN2 agreement in RAN2#129 meeting, </w:t>
      </w:r>
      <w:r w:rsidRPr="004A3CCA">
        <w:rPr>
          <w:rFonts w:cs="Times New Roman"/>
        </w:rPr>
        <w:t xml:space="preserve">beam selection for RACH-less LTM with CG is based on the beam </w:t>
      </w:r>
      <w:r>
        <w:rPr>
          <w:rFonts w:cs="Times New Roman"/>
        </w:rPr>
        <w:t>meets C-LTM execution condition in case of L1 based C-LTM but there was no agreement how to handle the L3 based C-LTM.</w:t>
      </w:r>
    </w:p>
    <w:p w14:paraId="7BBEF893" w14:textId="3BD8DA48" w:rsidR="005A30FB" w:rsidRDefault="005A30FB" w:rsidP="004C026E">
      <w:pPr>
        <w:rPr>
          <w:rFonts w:eastAsia="맑은 고딕"/>
          <w:lang w:val="en-GB" w:eastAsia="ko-KR"/>
        </w:rPr>
      </w:pPr>
      <w:r>
        <w:rPr>
          <w:rFonts w:cs="Times New Roman"/>
        </w:rPr>
        <w:t xml:space="preserve">From our </w:t>
      </w:r>
      <w:r>
        <w:rPr>
          <w:rFonts w:cs="Times New Roman"/>
        </w:rPr>
        <w:t xml:space="preserve">understanding, it is straightforward that the principle of the L1 based C-LTM to select the beam for RACH-less LTM with CG could be applied L3 based C-LTM case as well. It means that the </w:t>
      </w:r>
      <w:r>
        <w:rPr>
          <w:rFonts w:cs="Times New Roman"/>
          <w:lang w:val="en-GB"/>
        </w:rPr>
        <w:t>C-</w:t>
      </w:r>
      <w:r w:rsidRPr="004A3CCA">
        <w:rPr>
          <w:rFonts w:cs="Times New Roman"/>
          <w:lang w:val="en-GB"/>
        </w:rPr>
        <w:t xml:space="preserve"> LTM based on L3 meas</w:t>
      </w:r>
      <w:r>
        <w:rPr>
          <w:rFonts w:cs="Times New Roman"/>
          <w:lang w:val="en-GB"/>
        </w:rPr>
        <w:t>urements (condA3/condA5 events) can be triggered by the evaluation</w:t>
      </w:r>
      <w:r w:rsidRPr="004A3CCA">
        <w:rPr>
          <w:rFonts w:cs="Times New Roman"/>
          <w:lang w:val="en-GB"/>
        </w:rPr>
        <w:t xml:space="preserve"> per candidate cell (i.e., with consolidation of multip</w:t>
      </w:r>
      <w:r>
        <w:rPr>
          <w:rFonts w:cs="Times New Roman"/>
          <w:lang w:val="en-GB"/>
        </w:rPr>
        <w:t xml:space="preserve">le beams of the candidate cell), then UE could select the beam </w:t>
      </w:r>
      <w:r>
        <w:rPr>
          <w:rFonts w:cs="Times New Roman"/>
        </w:rPr>
        <w:t xml:space="preserve">for RACH-less LTM with CG </w:t>
      </w:r>
      <w:r w:rsidRPr="004A3CCA">
        <w:rPr>
          <w:rFonts w:cs="Times New Roman"/>
        </w:rPr>
        <w:t xml:space="preserve">based on the </w:t>
      </w:r>
      <w:r>
        <w:rPr>
          <w:rFonts w:cs="Times New Roman"/>
        </w:rPr>
        <w:t xml:space="preserve">any </w:t>
      </w:r>
      <w:r w:rsidRPr="004A3CCA">
        <w:rPr>
          <w:rFonts w:cs="Times New Roman"/>
        </w:rPr>
        <w:t xml:space="preserve">beam meets </w:t>
      </w:r>
      <w:r>
        <w:rPr>
          <w:rFonts w:cs="Times New Roman"/>
        </w:rPr>
        <w:t xml:space="preserve">L3 based </w:t>
      </w:r>
      <w:r w:rsidRPr="004A3CCA">
        <w:rPr>
          <w:rFonts w:cs="Times New Roman"/>
        </w:rPr>
        <w:t>C-LTM execution</w:t>
      </w:r>
      <w:r>
        <w:rPr>
          <w:rFonts w:cs="Times New Roman"/>
        </w:rPr>
        <w:t xml:space="preserve"> condition.</w:t>
      </w:r>
    </w:p>
    <w:p w14:paraId="77D403F3" w14:textId="0E3FDE35" w:rsidR="00D92DEB" w:rsidRDefault="00E82F24" w:rsidP="00D92DEB">
      <w:pPr>
        <w:rPr>
          <w:b/>
          <w:lang w:val="en-GB" w:eastAsia="ja-JP"/>
        </w:rPr>
      </w:pPr>
      <w:r>
        <w:rPr>
          <w:b/>
          <w:lang w:val="en-GB" w:eastAsia="ja-JP"/>
        </w:rPr>
        <w:t>Proposal 1</w:t>
      </w:r>
      <w:r w:rsidR="00D92DEB" w:rsidRPr="00CA6F88">
        <w:rPr>
          <w:b/>
          <w:lang w:val="en-GB" w:eastAsia="ja-JP"/>
        </w:rPr>
        <w:t xml:space="preserve">: </w:t>
      </w:r>
      <w:r w:rsidR="005A30FB" w:rsidRPr="004532D2">
        <w:rPr>
          <w:rFonts w:eastAsia="맑은 고딕"/>
          <w:b/>
          <w:lang w:val="en-GB" w:eastAsia="ko-KR"/>
        </w:rPr>
        <w:t xml:space="preserve">For </w:t>
      </w:r>
      <w:r w:rsidR="005A30FB">
        <w:rPr>
          <w:rFonts w:eastAsia="맑은 고딕"/>
          <w:b/>
          <w:lang w:val="en-GB" w:eastAsia="ko-KR"/>
        </w:rPr>
        <w:t xml:space="preserve">L3 based </w:t>
      </w:r>
      <w:r w:rsidR="005A30FB" w:rsidRPr="004532D2">
        <w:rPr>
          <w:rFonts w:eastAsia="맑은 고딕"/>
          <w:b/>
          <w:lang w:val="en-GB" w:eastAsia="ko-KR"/>
        </w:rPr>
        <w:t xml:space="preserve">RACH less </w:t>
      </w:r>
      <w:r w:rsidR="005A30FB">
        <w:rPr>
          <w:rFonts w:eastAsia="맑은 고딕"/>
          <w:b/>
          <w:lang w:val="en-GB" w:eastAsia="ko-KR"/>
        </w:rPr>
        <w:t xml:space="preserve">C-LTM, UE select the beam for CG resource selection </w:t>
      </w:r>
      <w:r w:rsidR="00CF2081" w:rsidRPr="00CF2081">
        <w:rPr>
          <w:rFonts w:eastAsia="맑은 고딕"/>
          <w:b/>
          <w:lang w:val="en-GB" w:eastAsia="ko-KR"/>
        </w:rPr>
        <w:t>based on RSRP threshold similar to RACH less HO or CG SDT</w:t>
      </w:r>
      <w:r w:rsidR="00CF2081">
        <w:rPr>
          <w:rFonts w:eastAsia="맑은 고딕"/>
          <w:b/>
          <w:lang w:val="en-GB" w:eastAsia="ko-KR"/>
        </w:rPr>
        <w:t>.</w:t>
      </w:r>
    </w:p>
    <w:p w14:paraId="5B889D25" w14:textId="77777777" w:rsidR="004532D2" w:rsidRDefault="004532D2" w:rsidP="00632FC7">
      <w:pPr>
        <w:rPr>
          <w:b/>
          <w:lang w:val="en-GB" w:eastAsia="ja-JP"/>
        </w:rPr>
      </w:pPr>
    </w:p>
    <w:p w14:paraId="2F2563A6" w14:textId="53CCB969" w:rsidR="00C44F1D" w:rsidRDefault="00C44F1D" w:rsidP="00632FC7">
      <w:pPr>
        <w:rPr>
          <w:rFonts w:eastAsia="SimSun"/>
          <w:i/>
          <w:u w:val="single"/>
          <w:lang w:val="en-GB" w:eastAsia="zh-CN"/>
        </w:rPr>
      </w:pPr>
      <w:r w:rsidRPr="00C02DF2">
        <w:rPr>
          <w:rFonts w:eastAsia="SimSun"/>
          <w:i/>
          <w:u w:val="single"/>
          <w:lang w:val="en-GB" w:eastAsia="zh-CN"/>
        </w:rPr>
        <w:t xml:space="preserve">Issue </w:t>
      </w:r>
      <w:r>
        <w:rPr>
          <w:rFonts w:eastAsia="SimSun"/>
          <w:i/>
          <w:u w:val="single"/>
          <w:lang w:val="en-GB" w:eastAsia="zh-CN"/>
        </w:rPr>
        <w:t>2:</w:t>
      </w:r>
      <w:r w:rsidRPr="00E82F24">
        <w:rPr>
          <w:rFonts w:eastAsia="SimSun"/>
          <w:i/>
          <w:u w:val="single"/>
          <w:lang w:val="en-GB" w:eastAsia="zh-CN"/>
        </w:rPr>
        <w:t xml:space="preserve"> </w:t>
      </w:r>
      <w:r w:rsidR="00B61552" w:rsidRPr="00B61552">
        <w:rPr>
          <w:rFonts w:eastAsia="SimSun"/>
          <w:i/>
          <w:u w:val="single"/>
          <w:lang w:val="en-GB" w:eastAsia="zh-CN"/>
        </w:rPr>
        <w:t>TAT handling for C</w:t>
      </w:r>
      <w:r w:rsidR="00B61552">
        <w:rPr>
          <w:rFonts w:eastAsia="SimSun"/>
          <w:i/>
          <w:u w:val="single"/>
          <w:lang w:val="en-GB" w:eastAsia="zh-CN"/>
        </w:rPr>
        <w:t>-</w:t>
      </w:r>
      <w:r w:rsidR="00B61552" w:rsidRPr="00B61552">
        <w:rPr>
          <w:rFonts w:eastAsia="SimSun"/>
          <w:i/>
          <w:u w:val="single"/>
          <w:lang w:val="en-GB" w:eastAsia="zh-CN"/>
        </w:rPr>
        <w:t>LTM</w:t>
      </w:r>
    </w:p>
    <w:p w14:paraId="4BCCA547" w14:textId="23D21ECF" w:rsidR="00B61552" w:rsidRDefault="00B61552" w:rsidP="00B61552">
      <w:pPr>
        <w:rPr>
          <w:rFonts w:eastAsia="맑은 고딕"/>
          <w:lang w:val="en-GB" w:eastAsia="ko-KR"/>
        </w:rPr>
      </w:pPr>
      <w:r>
        <w:rPr>
          <w:rFonts w:eastAsia="맑은 고딕" w:hint="eastAsia"/>
          <w:lang w:val="en-GB" w:eastAsia="ko-KR"/>
        </w:rPr>
        <w:t>D</w:t>
      </w:r>
      <w:r>
        <w:rPr>
          <w:rFonts w:eastAsia="맑은 고딕"/>
          <w:lang w:val="en-GB" w:eastAsia="ko-KR"/>
        </w:rPr>
        <w:t>uring RAN2#129 meeting, RAN2 made a lot of agreements regarding the TAT for C-LTM as below.</w:t>
      </w:r>
    </w:p>
    <w:p w14:paraId="43DD9E65" w14:textId="77777777" w:rsidR="00B61552" w:rsidRPr="00B61552" w:rsidRDefault="00B61552" w:rsidP="00B61552">
      <w:pPr>
        <w:numPr>
          <w:ilvl w:val="0"/>
          <w:numId w:val="32"/>
        </w:numPr>
        <w:tabs>
          <w:tab w:val="left" w:pos="1800"/>
        </w:tabs>
        <w:wordWrap w:val="0"/>
        <w:spacing w:after="0"/>
        <w:ind w:left="1267"/>
        <w:rPr>
          <w:rFonts w:ascii="굴림" w:eastAsia="굴림" w:hAnsi="굴림" w:cs="굴림"/>
          <w:sz w:val="22"/>
          <w:lang w:eastAsia="ko-KR"/>
        </w:rPr>
      </w:pPr>
      <w:r w:rsidRPr="00B61552">
        <w:rPr>
          <w:rFonts w:cs="Times New Roman"/>
          <w:b/>
          <w:bCs/>
          <w:color w:val="000000" w:themeColor="text1"/>
          <w:kern w:val="24"/>
          <w:szCs w:val="20"/>
          <w:lang w:val="en-GB" w:eastAsia="ko-KR"/>
        </w:rPr>
        <w:lastRenderedPageBreak/>
        <w:t>CLTM TAT is started/re-started when UE receives TA value for the candidate cell sent by the MAC CE from current serving cell.</w:t>
      </w:r>
    </w:p>
    <w:p w14:paraId="28125BCA" w14:textId="77777777" w:rsidR="00B61552" w:rsidRPr="00B61552" w:rsidRDefault="00B61552" w:rsidP="00B61552">
      <w:pPr>
        <w:numPr>
          <w:ilvl w:val="0"/>
          <w:numId w:val="32"/>
        </w:numPr>
        <w:tabs>
          <w:tab w:val="left" w:pos="1800"/>
        </w:tabs>
        <w:wordWrap w:val="0"/>
        <w:spacing w:after="0"/>
        <w:ind w:left="1267"/>
        <w:rPr>
          <w:rFonts w:ascii="굴림" w:eastAsia="굴림" w:hAnsi="굴림" w:cs="굴림"/>
          <w:sz w:val="22"/>
          <w:lang w:eastAsia="ko-KR"/>
        </w:rPr>
      </w:pPr>
      <w:r w:rsidRPr="00B61552">
        <w:rPr>
          <w:rFonts w:cs="Times New Roman"/>
          <w:b/>
          <w:bCs/>
          <w:color w:val="000000" w:themeColor="text1"/>
          <w:kern w:val="24"/>
          <w:szCs w:val="20"/>
          <w:lang w:val="en-GB" w:eastAsia="ko-KR"/>
        </w:rPr>
        <w:t>If the CLTM TAT associated with one candidate cell is running, UE considers the TA for the candidate cell is valid; if CLTM TAT associated with one candidate cell expires, UE considers the TA for the candidate cell is invalid.</w:t>
      </w:r>
    </w:p>
    <w:p w14:paraId="635818B7" w14:textId="77777777" w:rsidR="00B61552" w:rsidRPr="00B61552" w:rsidRDefault="00B61552" w:rsidP="00B61552">
      <w:pPr>
        <w:numPr>
          <w:ilvl w:val="0"/>
          <w:numId w:val="32"/>
        </w:numPr>
        <w:tabs>
          <w:tab w:val="left" w:pos="1800"/>
        </w:tabs>
        <w:wordWrap w:val="0"/>
        <w:spacing w:after="0"/>
        <w:ind w:left="1267"/>
        <w:rPr>
          <w:rFonts w:ascii="굴림" w:eastAsia="굴림" w:hAnsi="굴림" w:cs="굴림"/>
          <w:sz w:val="22"/>
          <w:lang w:eastAsia="ko-KR"/>
        </w:rPr>
      </w:pPr>
      <w:r w:rsidRPr="00B61552">
        <w:rPr>
          <w:rFonts w:cs="Times New Roman"/>
          <w:b/>
          <w:bCs/>
          <w:color w:val="000000" w:themeColor="text1"/>
          <w:kern w:val="24"/>
          <w:szCs w:val="20"/>
          <w:lang w:val="en-GB" w:eastAsia="ko-KR"/>
        </w:rPr>
        <w:t>If UE has valid TA value at the time CLTM execution, UE performs RACH-less CLTM, otherwise UE performs RACH base CLTM.</w:t>
      </w:r>
    </w:p>
    <w:p w14:paraId="45B9177F" w14:textId="77777777" w:rsidR="00B61552" w:rsidRPr="00B61552" w:rsidRDefault="00B61552" w:rsidP="00B61552">
      <w:pPr>
        <w:numPr>
          <w:ilvl w:val="0"/>
          <w:numId w:val="32"/>
        </w:numPr>
        <w:tabs>
          <w:tab w:val="left" w:pos="1800"/>
        </w:tabs>
        <w:wordWrap w:val="0"/>
        <w:spacing w:after="0"/>
        <w:ind w:left="1267"/>
        <w:rPr>
          <w:rFonts w:ascii="굴림" w:eastAsia="굴림" w:hAnsi="굴림" w:cs="굴림"/>
          <w:sz w:val="22"/>
          <w:lang w:eastAsia="ko-KR"/>
        </w:rPr>
      </w:pPr>
      <w:r w:rsidRPr="00B61552">
        <w:rPr>
          <w:rFonts w:cs="Times New Roman"/>
          <w:b/>
          <w:bCs/>
          <w:color w:val="000000" w:themeColor="text1"/>
          <w:kern w:val="24"/>
          <w:szCs w:val="20"/>
          <w:lang w:val="en-GB" w:eastAsia="ko-KR"/>
        </w:rPr>
        <w:t>The CLTM TAT is per candidate configuration.</w:t>
      </w:r>
    </w:p>
    <w:p w14:paraId="68C73601" w14:textId="77777777" w:rsidR="00B61552" w:rsidRPr="00B61552" w:rsidRDefault="00B61552" w:rsidP="00B61552">
      <w:pPr>
        <w:numPr>
          <w:ilvl w:val="0"/>
          <w:numId w:val="32"/>
        </w:numPr>
        <w:tabs>
          <w:tab w:val="left" w:pos="1800"/>
        </w:tabs>
        <w:wordWrap w:val="0"/>
        <w:spacing w:after="0"/>
        <w:ind w:left="1267"/>
        <w:rPr>
          <w:rFonts w:ascii="굴림" w:eastAsia="굴림" w:hAnsi="굴림" w:cs="굴림"/>
          <w:b/>
          <w:sz w:val="22"/>
          <w:lang w:eastAsia="ko-KR"/>
        </w:rPr>
      </w:pPr>
      <w:r w:rsidRPr="00B61552">
        <w:rPr>
          <w:rFonts w:cs="Times New Roman"/>
          <w:b/>
          <w:bCs/>
          <w:kern w:val="24"/>
          <w:szCs w:val="20"/>
          <w:lang w:val="en-GB" w:eastAsia="ko-KR"/>
        </w:rPr>
        <w:t>FFS on whether the received CLTM TAs of other candidate cells is released or still valid at UE side upon CLTM execution.</w:t>
      </w:r>
    </w:p>
    <w:p w14:paraId="777E2216" w14:textId="29D523D3" w:rsidR="00B61552" w:rsidRDefault="00B61552" w:rsidP="00B61552">
      <w:pPr>
        <w:rPr>
          <w:rFonts w:eastAsia="맑은 고딕"/>
          <w:lang w:val="en-GB" w:eastAsia="ko-KR"/>
        </w:rPr>
      </w:pPr>
    </w:p>
    <w:p w14:paraId="70CC27D9" w14:textId="0E026389" w:rsidR="00E03F61" w:rsidRDefault="00E03F61" w:rsidP="00B61552">
      <w:pPr>
        <w:rPr>
          <w:rFonts w:eastAsia="맑은 고딕"/>
          <w:lang w:val="en-GB" w:eastAsia="ko-KR"/>
        </w:rPr>
      </w:pPr>
      <w:r>
        <w:rPr>
          <w:rFonts w:eastAsia="맑은 고딕" w:hint="eastAsia"/>
          <w:lang w:val="en-GB" w:eastAsia="ko-KR"/>
        </w:rPr>
        <w:t>RAN</w:t>
      </w:r>
      <w:r>
        <w:rPr>
          <w:rFonts w:eastAsia="맑은 고딕"/>
          <w:lang w:val="en-GB" w:eastAsia="ko-KR"/>
        </w:rPr>
        <w:t>2 discussed following two issues but couldn’t reach the conclusion.</w:t>
      </w:r>
    </w:p>
    <w:p w14:paraId="1C39C652" w14:textId="0CB1492D" w:rsidR="00B61552" w:rsidRPr="00E03F61" w:rsidRDefault="00B61552" w:rsidP="00E03F61">
      <w:pPr>
        <w:pStyle w:val="a8"/>
        <w:numPr>
          <w:ilvl w:val="0"/>
          <w:numId w:val="33"/>
        </w:numPr>
        <w:rPr>
          <w:sz w:val="20"/>
          <w:lang w:val="en-GB" w:eastAsia="ja-JP"/>
        </w:rPr>
      </w:pPr>
      <w:r w:rsidRPr="00E03F61">
        <w:rPr>
          <w:sz w:val="20"/>
          <w:lang w:val="en-GB" w:eastAsia="ja-JP"/>
        </w:rPr>
        <w:t>Issue 1: How to handle the TAT for the target cell after C</w:t>
      </w:r>
      <w:r w:rsidR="00E03F61">
        <w:rPr>
          <w:sz w:val="20"/>
          <w:lang w:val="en-GB" w:eastAsia="ja-JP"/>
        </w:rPr>
        <w:t>-</w:t>
      </w:r>
      <w:r w:rsidRPr="00E03F61">
        <w:rPr>
          <w:sz w:val="20"/>
          <w:lang w:val="en-GB" w:eastAsia="ja-JP"/>
        </w:rPr>
        <w:t>LTM execution</w:t>
      </w:r>
    </w:p>
    <w:p w14:paraId="6F7A0689" w14:textId="085104FD" w:rsidR="00B61552" w:rsidRPr="00E03F61" w:rsidRDefault="00B61552" w:rsidP="00E03F61">
      <w:pPr>
        <w:pStyle w:val="a8"/>
        <w:numPr>
          <w:ilvl w:val="0"/>
          <w:numId w:val="33"/>
        </w:numPr>
        <w:rPr>
          <w:sz w:val="20"/>
          <w:lang w:val="en-GB" w:eastAsia="ja-JP"/>
        </w:rPr>
      </w:pPr>
      <w:r w:rsidRPr="00E03F61">
        <w:rPr>
          <w:sz w:val="20"/>
          <w:lang w:val="en-GB" w:eastAsia="ja-JP"/>
        </w:rPr>
        <w:t>Issue 2: How to handle TATs for other candidate cells after C</w:t>
      </w:r>
      <w:r w:rsidR="00E03F61">
        <w:rPr>
          <w:sz w:val="20"/>
          <w:lang w:val="en-GB" w:eastAsia="ja-JP"/>
        </w:rPr>
        <w:t>-</w:t>
      </w:r>
      <w:r w:rsidRPr="00E03F61">
        <w:rPr>
          <w:sz w:val="20"/>
          <w:lang w:val="en-GB" w:eastAsia="ja-JP"/>
        </w:rPr>
        <w:t>LTM execution</w:t>
      </w:r>
    </w:p>
    <w:p w14:paraId="6FF1D65F" w14:textId="273915E2" w:rsidR="00B61552" w:rsidRDefault="00B61552" w:rsidP="00B61552">
      <w:pPr>
        <w:rPr>
          <w:lang w:val="en-GB" w:eastAsia="ja-JP"/>
        </w:rPr>
      </w:pPr>
    </w:p>
    <w:p w14:paraId="54094CE0" w14:textId="0695DB03" w:rsidR="00E03F61" w:rsidRDefault="00E03F61" w:rsidP="00B61552">
      <w:pPr>
        <w:rPr>
          <w:rFonts w:eastAsia="맑은 고딕"/>
          <w:lang w:val="en-GB" w:eastAsia="ko-KR"/>
        </w:rPr>
      </w:pPr>
      <w:r>
        <w:rPr>
          <w:rFonts w:eastAsia="맑은 고딕" w:hint="eastAsia"/>
          <w:lang w:val="en-GB" w:eastAsia="ko-KR"/>
        </w:rPr>
        <w:t>For the first issue,</w:t>
      </w:r>
      <w:r>
        <w:rPr>
          <w:rFonts w:eastAsia="맑은 고딕"/>
          <w:lang w:val="en-GB" w:eastAsia="ko-KR"/>
        </w:rPr>
        <w:t xml:space="preserve"> we summarized the candidate options and RAN2 impact.</w:t>
      </w:r>
    </w:p>
    <w:p w14:paraId="3423A0E4" w14:textId="77777777" w:rsidR="00945BCB" w:rsidRPr="00E03F61" w:rsidRDefault="00265EA4" w:rsidP="00E03F61">
      <w:pPr>
        <w:numPr>
          <w:ilvl w:val="1"/>
          <w:numId w:val="34"/>
        </w:numPr>
        <w:tabs>
          <w:tab w:val="clear" w:pos="1440"/>
          <w:tab w:val="num" w:pos="440"/>
        </w:tabs>
        <w:ind w:leftChars="40" w:left="440"/>
        <w:rPr>
          <w:rFonts w:eastAsia="맑은 고딕"/>
          <w:lang w:eastAsia="ko-KR"/>
        </w:rPr>
      </w:pPr>
      <w:r w:rsidRPr="00E03F61">
        <w:rPr>
          <w:rFonts w:eastAsia="맑은 고딕"/>
          <w:lang w:eastAsia="ko-KR"/>
        </w:rPr>
        <w:t>Option 1: Stop the TA timer associated with early TA for the target cell</w:t>
      </w:r>
    </w:p>
    <w:p w14:paraId="3E1B48BE" w14:textId="77777777" w:rsidR="00922B1E" w:rsidRPr="00922B1E" w:rsidRDefault="00265EA4" w:rsidP="00922B1E">
      <w:pPr>
        <w:numPr>
          <w:ilvl w:val="2"/>
          <w:numId w:val="34"/>
        </w:numPr>
        <w:tabs>
          <w:tab w:val="clear" w:pos="2160"/>
          <w:tab w:val="num" w:pos="1160"/>
        </w:tabs>
        <w:ind w:leftChars="400" w:left="1160"/>
        <w:rPr>
          <w:rFonts w:eastAsia="맑은 고딕"/>
          <w:lang w:eastAsia="ko-KR"/>
        </w:rPr>
      </w:pPr>
      <w:r w:rsidRPr="00922B1E">
        <w:rPr>
          <w:rFonts w:eastAsia="맑은 고딕"/>
          <w:lang w:eastAsia="ko-KR"/>
        </w:rPr>
        <w:t>Target cell has no information for the remaining duration of the new early TA timer</w:t>
      </w:r>
      <w:r w:rsidR="00E03F61" w:rsidRPr="00922B1E">
        <w:rPr>
          <w:rFonts w:eastAsia="맑은 고딕"/>
          <w:lang w:eastAsia="ko-KR"/>
        </w:rPr>
        <w:t xml:space="preserve"> exactly</w:t>
      </w:r>
      <w:r w:rsidRPr="00922B1E">
        <w:rPr>
          <w:rFonts w:eastAsia="맑은 고딕"/>
          <w:lang w:eastAsia="ko-KR"/>
        </w:rPr>
        <w:t xml:space="preserve">, </w:t>
      </w:r>
      <w:r w:rsidR="00E03F61" w:rsidRPr="00922B1E">
        <w:rPr>
          <w:rFonts w:eastAsia="맑은 고딕"/>
          <w:lang w:eastAsia="ko-KR"/>
        </w:rPr>
        <w:t>and there could be some TA update in case of cell switch physically.</w:t>
      </w:r>
    </w:p>
    <w:p w14:paraId="68D091A4" w14:textId="423A980C" w:rsidR="00945BCB" w:rsidRPr="00922B1E" w:rsidRDefault="00265EA4" w:rsidP="00922B1E">
      <w:pPr>
        <w:numPr>
          <w:ilvl w:val="2"/>
          <w:numId w:val="34"/>
        </w:numPr>
        <w:tabs>
          <w:tab w:val="clear" w:pos="2160"/>
          <w:tab w:val="num" w:pos="1160"/>
        </w:tabs>
        <w:ind w:leftChars="400" w:left="1160"/>
        <w:rPr>
          <w:rFonts w:eastAsia="맑은 고딕"/>
          <w:lang w:eastAsia="ko-KR"/>
        </w:rPr>
      </w:pPr>
      <w:r w:rsidRPr="00922B1E">
        <w:rPr>
          <w:rFonts w:eastAsia="맑은 고딕"/>
          <w:lang w:val="en-GB" w:eastAsia="ko-KR"/>
        </w:rPr>
        <w:t xml:space="preserve">When UE stop the early TA timer for </w:t>
      </w:r>
      <w:r w:rsidR="00922B1E" w:rsidRPr="00E03F61">
        <w:rPr>
          <w:rFonts w:eastAsia="맑은 고딕"/>
          <w:lang w:eastAsia="ko-KR"/>
        </w:rPr>
        <w:t>the target cell?</w:t>
      </w:r>
    </w:p>
    <w:p w14:paraId="634776CB" w14:textId="7C89E2D7" w:rsidR="00945BCB" w:rsidRPr="00922B1E" w:rsidRDefault="00922B1E" w:rsidP="00922B1E">
      <w:pPr>
        <w:numPr>
          <w:ilvl w:val="1"/>
          <w:numId w:val="34"/>
        </w:numPr>
        <w:rPr>
          <w:rFonts w:eastAsia="맑은 고딕"/>
          <w:lang w:eastAsia="ko-KR"/>
        </w:rPr>
      </w:pPr>
      <w:r>
        <w:rPr>
          <w:rFonts w:eastAsia="맑은 고딕"/>
          <w:lang w:eastAsia="ko-KR"/>
        </w:rPr>
        <w:t>Wh</w:t>
      </w:r>
      <w:r w:rsidR="00265EA4" w:rsidRPr="00922B1E">
        <w:rPr>
          <w:rFonts w:eastAsia="맑은 고딕"/>
          <w:lang w:eastAsia="ko-KR"/>
        </w:rPr>
        <w:t xml:space="preserve">en UE send the first MAC PDU transmission using the configured grant </w:t>
      </w:r>
      <w:r>
        <w:rPr>
          <w:rFonts w:eastAsia="맑은 고딕"/>
          <w:lang w:eastAsia="ko-KR"/>
        </w:rPr>
        <w:t>to the target cell, UE stop</w:t>
      </w:r>
      <w:r w:rsidRPr="00922B1E">
        <w:rPr>
          <w:rFonts w:asciiTheme="minorHAnsi" w:eastAsia="맑은 고딕" w:hAnsi="Calibri" w:cstheme="minorBidi"/>
          <w:color w:val="000000"/>
          <w:kern w:val="24"/>
          <w:sz w:val="28"/>
          <w:szCs w:val="28"/>
          <w:lang w:val="en-GB"/>
          <w14:textFill>
            <w14:solidFill>
              <w14:srgbClr w14:val="000000">
                <w14:alpha w14:val="1000"/>
              </w14:srgbClr>
            </w14:solidFill>
          </w14:textFill>
        </w:rPr>
        <w:t xml:space="preserve"> </w:t>
      </w:r>
      <w:r w:rsidRPr="00922B1E">
        <w:rPr>
          <w:rFonts w:eastAsia="맑은 고딕"/>
          <w:lang w:val="en-GB" w:eastAsia="ko-KR"/>
        </w:rPr>
        <w:t xml:space="preserve">the early TA timer for </w:t>
      </w:r>
      <w:r>
        <w:rPr>
          <w:rFonts w:eastAsia="맑은 고딕"/>
          <w:lang w:eastAsia="ko-KR"/>
        </w:rPr>
        <w:t>the candidate cell</w:t>
      </w:r>
    </w:p>
    <w:p w14:paraId="2964A1F9" w14:textId="5057C038" w:rsidR="00945BCB" w:rsidRDefault="00265EA4" w:rsidP="00E03F61">
      <w:pPr>
        <w:numPr>
          <w:ilvl w:val="2"/>
          <w:numId w:val="34"/>
        </w:numPr>
        <w:tabs>
          <w:tab w:val="clear" w:pos="2160"/>
          <w:tab w:val="num" w:pos="1160"/>
        </w:tabs>
        <w:ind w:leftChars="400" w:left="1160"/>
        <w:rPr>
          <w:rFonts w:eastAsia="맑은 고딕"/>
          <w:lang w:eastAsia="ko-KR"/>
        </w:rPr>
      </w:pPr>
      <w:r w:rsidRPr="00E03F61">
        <w:rPr>
          <w:rFonts w:eastAsia="맑은 고딕"/>
          <w:lang w:eastAsia="ko-KR"/>
        </w:rPr>
        <w:t>When UE start the TA timer (i.e. PTAG TA timer) for the target cell?</w:t>
      </w:r>
    </w:p>
    <w:p w14:paraId="37B63676" w14:textId="77777777" w:rsidR="00922B1E" w:rsidRPr="00922B1E" w:rsidRDefault="00922B1E" w:rsidP="00922B1E">
      <w:pPr>
        <w:numPr>
          <w:ilvl w:val="1"/>
          <w:numId w:val="34"/>
        </w:numPr>
        <w:rPr>
          <w:rFonts w:eastAsia="맑은 고딕"/>
          <w:lang w:eastAsia="ko-KR"/>
        </w:rPr>
      </w:pPr>
      <w:r>
        <w:rPr>
          <w:rFonts w:eastAsia="맑은 고딕"/>
          <w:lang w:eastAsia="ko-KR"/>
        </w:rPr>
        <w:t>Wh</w:t>
      </w:r>
      <w:r w:rsidRPr="00922B1E">
        <w:rPr>
          <w:rFonts w:eastAsia="맑은 고딕"/>
          <w:lang w:eastAsia="ko-KR"/>
        </w:rPr>
        <w:t xml:space="preserve">en UE send the first MAC PDU transmission using the configured grant </w:t>
      </w:r>
      <w:r>
        <w:rPr>
          <w:rFonts w:eastAsia="맑은 고딕"/>
          <w:lang w:eastAsia="ko-KR"/>
        </w:rPr>
        <w:t>to the target cell, UE stop</w:t>
      </w:r>
      <w:r w:rsidRPr="00922B1E">
        <w:rPr>
          <w:rFonts w:asciiTheme="minorHAnsi" w:eastAsia="맑은 고딕" w:hAnsi="Calibri" w:cstheme="minorBidi"/>
          <w:color w:val="000000"/>
          <w:kern w:val="24"/>
          <w:sz w:val="28"/>
          <w:szCs w:val="28"/>
          <w:lang w:val="en-GB"/>
          <w14:textFill>
            <w14:solidFill>
              <w14:srgbClr w14:val="000000">
                <w14:alpha w14:val="1000"/>
              </w14:srgbClr>
            </w14:solidFill>
          </w14:textFill>
        </w:rPr>
        <w:t xml:space="preserve"> </w:t>
      </w:r>
      <w:r w:rsidRPr="00922B1E">
        <w:rPr>
          <w:rFonts w:eastAsia="맑은 고딕"/>
          <w:lang w:val="en-GB" w:eastAsia="ko-KR"/>
        </w:rPr>
        <w:t xml:space="preserve">the early TA timer for </w:t>
      </w:r>
      <w:r>
        <w:rPr>
          <w:rFonts w:eastAsia="맑은 고딕"/>
          <w:lang w:eastAsia="ko-KR"/>
        </w:rPr>
        <w:t>the candidate cell</w:t>
      </w:r>
    </w:p>
    <w:p w14:paraId="5176054D" w14:textId="77777777" w:rsidR="00922B1E" w:rsidRPr="00E03F61" w:rsidRDefault="00922B1E" w:rsidP="00922B1E">
      <w:pPr>
        <w:ind w:left="2880"/>
        <w:rPr>
          <w:rFonts w:eastAsia="맑은 고딕"/>
          <w:lang w:eastAsia="ko-KR"/>
        </w:rPr>
      </w:pPr>
    </w:p>
    <w:p w14:paraId="4E268DC8" w14:textId="4563E649" w:rsidR="00945BCB" w:rsidRPr="00E03F61" w:rsidRDefault="00265EA4" w:rsidP="00E03F61">
      <w:pPr>
        <w:numPr>
          <w:ilvl w:val="1"/>
          <w:numId w:val="35"/>
        </w:numPr>
        <w:tabs>
          <w:tab w:val="clear" w:pos="1440"/>
          <w:tab w:val="num" w:pos="440"/>
        </w:tabs>
        <w:ind w:leftChars="40" w:left="440"/>
        <w:rPr>
          <w:rFonts w:eastAsia="맑은 고딕"/>
          <w:lang w:eastAsia="ko-KR"/>
        </w:rPr>
      </w:pPr>
      <w:r w:rsidRPr="00E03F61">
        <w:rPr>
          <w:rFonts w:eastAsia="맑은 고딕"/>
          <w:lang w:eastAsia="ko-KR"/>
        </w:rPr>
        <w:t>Option 2: C</w:t>
      </w:r>
      <w:r w:rsidR="00922B1E">
        <w:rPr>
          <w:rFonts w:eastAsia="맑은 고딕"/>
          <w:lang w:eastAsia="ko-KR"/>
        </w:rPr>
        <w:t>-</w:t>
      </w:r>
      <w:r w:rsidRPr="00E03F61">
        <w:rPr>
          <w:rFonts w:eastAsia="맑은 고딕"/>
          <w:lang w:eastAsia="ko-KR"/>
        </w:rPr>
        <w:t>LTM TAT for target cell is not stopped upon C</w:t>
      </w:r>
      <w:r w:rsidR="00922B1E">
        <w:rPr>
          <w:rFonts w:eastAsia="맑은 고딕"/>
          <w:lang w:eastAsia="ko-KR"/>
        </w:rPr>
        <w:t>-</w:t>
      </w:r>
      <w:r w:rsidRPr="00E03F61">
        <w:rPr>
          <w:rFonts w:eastAsia="맑은 고딕"/>
          <w:lang w:eastAsia="ko-KR"/>
        </w:rPr>
        <w:t xml:space="preserve">LTM cell switch execution to the target cell. </w:t>
      </w:r>
    </w:p>
    <w:p w14:paraId="381A049A" w14:textId="5314FAC8" w:rsidR="00945BCB" w:rsidRPr="00E03F61" w:rsidRDefault="00265EA4" w:rsidP="00E03F61">
      <w:pPr>
        <w:numPr>
          <w:ilvl w:val="2"/>
          <w:numId w:val="35"/>
        </w:numPr>
        <w:tabs>
          <w:tab w:val="clear" w:pos="2160"/>
          <w:tab w:val="num" w:pos="1160"/>
        </w:tabs>
        <w:ind w:leftChars="400" w:left="1160"/>
        <w:rPr>
          <w:rFonts w:eastAsia="맑은 고딕"/>
          <w:lang w:eastAsia="ko-KR"/>
        </w:rPr>
      </w:pPr>
      <w:r w:rsidRPr="00E03F61">
        <w:rPr>
          <w:rFonts w:eastAsia="맑은 고딕"/>
          <w:lang w:eastAsia="ko-KR"/>
        </w:rPr>
        <w:t>There are no critical reason to stop the running C</w:t>
      </w:r>
      <w:r w:rsidR="00922B1E">
        <w:rPr>
          <w:rFonts w:eastAsia="맑은 고딕"/>
          <w:lang w:eastAsia="ko-KR"/>
        </w:rPr>
        <w:t>-</w:t>
      </w:r>
      <w:r w:rsidRPr="00E03F61">
        <w:rPr>
          <w:rFonts w:eastAsia="맑은 고딕"/>
          <w:lang w:eastAsia="ko-KR"/>
        </w:rPr>
        <w:t>LTM TAT (for early sync) and the running C</w:t>
      </w:r>
      <w:r w:rsidR="00922B1E">
        <w:rPr>
          <w:rFonts w:eastAsia="맑은 고딕"/>
          <w:lang w:eastAsia="ko-KR"/>
        </w:rPr>
        <w:t>-</w:t>
      </w:r>
      <w:r w:rsidRPr="00E03F61">
        <w:rPr>
          <w:rFonts w:eastAsia="맑은 고딕"/>
          <w:lang w:eastAsia="ko-KR"/>
        </w:rPr>
        <w:t>LTM TAT is still valid based on the definition.</w:t>
      </w:r>
    </w:p>
    <w:p w14:paraId="592F64B5" w14:textId="77777777" w:rsidR="00945BCB" w:rsidRPr="00E03F61" w:rsidRDefault="00265EA4" w:rsidP="00E03F61">
      <w:pPr>
        <w:numPr>
          <w:ilvl w:val="2"/>
          <w:numId w:val="35"/>
        </w:numPr>
        <w:tabs>
          <w:tab w:val="clear" w:pos="2160"/>
          <w:tab w:val="num" w:pos="1160"/>
        </w:tabs>
        <w:ind w:leftChars="400" w:left="1160"/>
        <w:rPr>
          <w:rFonts w:eastAsia="맑은 고딕"/>
          <w:lang w:eastAsia="ko-KR"/>
        </w:rPr>
      </w:pPr>
      <w:r w:rsidRPr="00E03F61">
        <w:rPr>
          <w:rFonts w:eastAsia="맑은 고딕"/>
          <w:lang w:eastAsia="ko-KR"/>
        </w:rPr>
        <w:t>How to start the TAT for the target cell should be defined on top of this running CLTM TAT</w:t>
      </w:r>
    </w:p>
    <w:p w14:paraId="0A3748A7" w14:textId="4B14AA35" w:rsidR="00945BCB" w:rsidRPr="00E03F61" w:rsidRDefault="00922B1E" w:rsidP="00922B1E">
      <w:pPr>
        <w:numPr>
          <w:ilvl w:val="1"/>
          <w:numId w:val="35"/>
        </w:numPr>
        <w:rPr>
          <w:rFonts w:eastAsia="맑은 고딕"/>
          <w:lang w:eastAsia="ko-KR"/>
        </w:rPr>
      </w:pPr>
      <w:r>
        <w:rPr>
          <w:rFonts w:eastAsia="맑은 고딕"/>
          <w:lang w:eastAsia="ko-KR"/>
        </w:rPr>
        <w:t>Alt</w:t>
      </w:r>
      <w:r w:rsidR="00265EA4" w:rsidRPr="00E03F61">
        <w:rPr>
          <w:rFonts w:eastAsia="맑은 고딕"/>
          <w:lang w:eastAsia="ko-KR"/>
        </w:rPr>
        <w:t xml:space="preserve"> 2-1: The running C</w:t>
      </w:r>
      <w:r>
        <w:rPr>
          <w:rFonts w:eastAsia="맑은 고딕"/>
          <w:lang w:eastAsia="ko-KR"/>
        </w:rPr>
        <w:t>-</w:t>
      </w:r>
      <w:r w:rsidR="00265EA4" w:rsidRPr="00E03F61">
        <w:rPr>
          <w:rFonts w:eastAsia="맑은 고딕"/>
          <w:lang w:eastAsia="ko-KR"/>
        </w:rPr>
        <w:t>LTM TAT could be act as the legacy TAT for the target cell.</w:t>
      </w:r>
    </w:p>
    <w:p w14:paraId="1A7D2AFA" w14:textId="1A7BD0D5" w:rsidR="00945BCB" w:rsidRPr="00922B1E" w:rsidRDefault="00922B1E" w:rsidP="002E298D">
      <w:pPr>
        <w:numPr>
          <w:ilvl w:val="1"/>
          <w:numId w:val="35"/>
        </w:numPr>
        <w:rPr>
          <w:rFonts w:eastAsia="맑은 고딕"/>
          <w:lang w:eastAsia="ko-KR"/>
        </w:rPr>
      </w:pPr>
      <w:r w:rsidRPr="00922B1E">
        <w:rPr>
          <w:rFonts w:eastAsia="맑은 고딕"/>
          <w:lang w:eastAsia="ko-KR"/>
        </w:rPr>
        <w:t>-Alt</w:t>
      </w:r>
      <w:r w:rsidR="00265EA4" w:rsidRPr="00922B1E">
        <w:rPr>
          <w:rFonts w:eastAsia="맑은 고딕"/>
          <w:lang w:eastAsia="ko-KR"/>
        </w:rPr>
        <w:t xml:space="preserve"> 2-2: </w:t>
      </w:r>
      <w:r w:rsidRPr="00922B1E">
        <w:rPr>
          <w:rFonts w:eastAsia="맑은 고딕"/>
          <w:lang w:eastAsia="ko-KR"/>
        </w:rPr>
        <w:t>Define that UE can perform UL transmission when the TAT for the target cell is running</w:t>
      </w:r>
    </w:p>
    <w:p w14:paraId="20FCD04F" w14:textId="2FD4252E" w:rsidR="00E03F61" w:rsidRDefault="00922B1E" w:rsidP="00B61552">
      <w:pPr>
        <w:rPr>
          <w:rFonts w:eastAsia="맑은 고딕"/>
          <w:lang w:val="en-GB" w:eastAsia="ko-KR"/>
        </w:rPr>
      </w:pPr>
      <w:r>
        <w:rPr>
          <w:rFonts w:eastAsia="맑은 고딕" w:hint="eastAsia"/>
          <w:lang w:val="en-GB" w:eastAsia="ko-KR"/>
        </w:rPr>
        <w:t xml:space="preserve">Based on above observation, the expected UE </w:t>
      </w:r>
      <w:r>
        <w:rPr>
          <w:rFonts w:eastAsia="맑은 고딕"/>
          <w:lang w:val="en-GB" w:eastAsia="ko-KR"/>
        </w:rPr>
        <w:t>operation</w:t>
      </w:r>
      <w:r>
        <w:rPr>
          <w:rFonts w:eastAsia="맑은 고딕" w:hint="eastAsia"/>
          <w:lang w:val="en-GB" w:eastAsia="ko-KR"/>
        </w:rPr>
        <w:t xml:space="preserve"> </w:t>
      </w:r>
      <w:r w:rsidR="00CA0AD5">
        <w:rPr>
          <w:rFonts w:eastAsia="맑은 고딕"/>
          <w:lang w:val="en-GB" w:eastAsia="ko-KR"/>
        </w:rPr>
        <w:t>of each options is described:</w:t>
      </w:r>
    </w:p>
    <w:tbl>
      <w:tblPr>
        <w:tblStyle w:val="ad"/>
        <w:tblW w:w="0" w:type="auto"/>
        <w:tblLook w:val="04A0" w:firstRow="1" w:lastRow="0" w:firstColumn="1" w:lastColumn="0" w:noHBand="0" w:noVBand="1"/>
      </w:tblPr>
      <w:tblGrid>
        <w:gridCol w:w="9631"/>
      </w:tblGrid>
      <w:tr w:rsidR="00CA0AD5" w14:paraId="0F7353FF" w14:textId="77777777" w:rsidTr="00CA0AD5">
        <w:tc>
          <w:tcPr>
            <w:tcW w:w="9631" w:type="dxa"/>
          </w:tcPr>
          <w:p w14:paraId="566A130F" w14:textId="77777777" w:rsidR="00CA0AD5" w:rsidRPr="00CA0AD5" w:rsidRDefault="00CA0AD5" w:rsidP="00CA0AD5">
            <w:pPr>
              <w:rPr>
                <w:rFonts w:eastAsia="DengXian"/>
                <w:szCs w:val="22"/>
              </w:rPr>
            </w:pPr>
            <w:r w:rsidRPr="00CA0AD5">
              <w:t>Option 1:</w:t>
            </w:r>
          </w:p>
          <w:p w14:paraId="3E6A13D8" w14:textId="77777777" w:rsidR="00CA0AD5" w:rsidRPr="00922B1E" w:rsidRDefault="00CA0AD5" w:rsidP="00CA0AD5">
            <w:pPr>
              <w:pStyle w:val="B1"/>
            </w:pPr>
            <w:r w:rsidRPr="00922B1E">
              <w:rPr>
                <w:u w:val="single"/>
              </w:rPr>
              <w:t xml:space="preserve">1&gt; when a conditional LTM cell switch procedure is triggered for a LTM candidate cell as in clause 5.y.3 or indicated by upper layer, and the </w:t>
            </w:r>
            <w:r w:rsidRPr="00922B1E">
              <w:rPr>
                <w:i/>
                <w:iCs/>
                <w:u w:val="single"/>
              </w:rPr>
              <w:t>ltm-Candidate-TimeAlignmentTimer</w:t>
            </w:r>
            <w:r w:rsidRPr="00922B1E">
              <w:rPr>
                <w:u w:val="single"/>
              </w:rPr>
              <w:t xml:space="preserve"> associated with the LTM candidate cell is running:</w:t>
            </w:r>
          </w:p>
          <w:p w14:paraId="068826CE" w14:textId="77777777" w:rsidR="00CA0AD5" w:rsidRPr="00922B1E" w:rsidRDefault="00CA0AD5" w:rsidP="00CA0AD5">
            <w:pPr>
              <w:pStyle w:val="B2"/>
            </w:pPr>
            <w:r w:rsidRPr="00922B1E">
              <w:rPr>
                <w:u w:val="single"/>
              </w:rPr>
              <w:t>2&gt; apply the stored TA value associated with the LTM candidate cell for the PTAG as specified in clause 6.1.3.4x;</w:t>
            </w:r>
          </w:p>
          <w:p w14:paraId="30455E71" w14:textId="77777777" w:rsidR="00CA0AD5" w:rsidRPr="00922B1E" w:rsidRDefault="00CA0AD5" w:rsidP="00CA0AD5">
            <w:pPr>
              <w:pStyle w:val="B2"/>
              <w:rPr>
                <w:highlight w:val="yellow"/>
              </w:rPr>
            </w:pPr>
            <w:r w:rsidRPr="00922B1E">
              <w:rPr>
                <w:i/>
                <w:iCs/>
                <w:highlight w:val="yellow"/>
                <w:u w:val="single"/>
              </w:rPr>
              <w:t>2&gt;</w:t>
            </w:r>
            <w:r>
              <w:rPr>
                <w:i/>
                <w:iCs/>
                <w:highlight w:val="yellow"/>
                <w:u w:val="single"/>
              </w:rPr>
              <w:t xml:space="preserve"> </w:t>
            </w:r>
            <w:r w:rsidRPr="00922B1E">
              <w:rPr>
                <w:highlight w:val="yellow"/>
                <w:u w:val="single"/>
              </w:rPr>
              <w:t>stop</w:t>
            </w:r>
            <w:r w:rsidRPr="00922B1E">
              <w:rPr>
                <w:i/>
                <w:iCs/>
                <w:highlight w:val="yellow"/>
                <w:u w:val="single"/>
              </w:rPr>
              <w:t xml:space="preserve"> ltm-Candidate-TimeAlignmentTimer</w:t>
            </w:r>
            <w:r w:rsidRPr="00922B1E">
              <w:rPr>
                <w:highlight w:val="yellow"/>
                <w:u w:val="single"/>
              </w:rPr>
              <w:t>;</w:t>
            </w:r>
          </w:p>
          <w:p w14:paraId="7044D1F7" w14:textId="77777777" w:rsidR="00CA0AD5" w:rsidRPr="00922B1E" w:rsidRDefault="00CA0AD5" w:rsidP="00CA0AD5">
            <w:pPr>
              <w:pStyle w:val="B2"/>
            </w:pPr>
            <w:r w:rsidRPr="00922B1E">
              <w:rPr>
                <w:highlight w:val="yellow"/>
                <w:u w:val="single"/>
              </w:rPr>
              <w:t xml:space="preserve">2&gt; start the </w:t>
            </w:r>
            <w:r w:rsidRPr="00922B1E">
              <w:rPr>
                <w:i/>
                <w:iCs/>
                <w:highlight w:val="yellow"/>
                <w:u w:val="single"/>
              </w:rPr>
              <w:t>timeAlignmentTimer</w:t>
            </w:r>
            <w:r w:rsidRPr="00922B1E">
              <w:rPr>
                <w:highlight w:val="yellow"/>
                <w:u w:val="single"/>
              </w:rPr>
              <w:t xml:space="preserve"> associated with the PTAG.</w:t>
            </w:r>
          </w:p>
          <w:p w14:paraId="1B37E46C" w14:textId="77777777" w:rsidR="00CA0AD5" w:rsidRPr="00922B1E" w:rsidRDefault="00CA0AD5" w:rsidP="00CA0AD5">
            <w:r w:rsidRPr="00922B1E">
              <w:rPr>
                <w:rFonts w:ascii="Calibri" w:hAnsi="Calibri" w:cs="Calibri"/>
              </w:rPr>
              <w:lastRenderedPageBreak/>
              <w:t> </w:t>
            </w:r>
          </w:p>
          <w:p w14:paraId="4A42C818" w14:textId="169A25BE" w:rsidR="00CA0AD5" w:rsidRPr="00CA0AD5" w:rsidRDefault="00CA0AD5" w:rsidP="00CA0AD5">
            <w:r>
              <w:t>Option 2-</w:t>
            </w:r>
            <w:r w:rsidRPr="00CA0AD5">
              <w:t>1:</w:t>
            </w:r>
          </w:p>
          <w:p w14:paraId="7F0317C8" w14:textId="77777777" w:rsidR="00CA0AD5" w:rsidRPr="00922B1E" w:rsidRDefault="00CA0AD5" w:rsidP="00CA0AD5">
            <w:pPr>
              <w:pStyle w:val="B1"/>
            </w:pPr>
            <w:r w:rsidRPr="00922B1E">
              <w:rPr>
                <w:u w:val="single"/>
              </w:rPr>
              <w:t xml:space="preserve">1&gt; when a conditional LTM cell switch procedure is triggered for a LTM candidate cell as in clause 5.y.3 or indicated by upper layer, and the </w:t>
            </w:r>
            <w:r w:rsidRPr="00922B1E">
              <w:rPr>
                <w:i/>
                <w:iCs/>
                <w:u w:val="single"/>
              </w:rPr>
              <w:t>ltm-Candidate-TimeAlignmentTimer</w:t>
            </w:r>
            <w:r w:rsidRPr="00922B1E">
              <w:rPr>
                <w:u w:val="single"/>
              </w:rPr>
              <w:t xml:space="preserve"> associated with the LTM candidate cell is running:</w:t>
            </w:r>
          </w:p>
          <w:p w14:paraId="34B45668" w14:textId="77777777" w:rsidR="00CA0AD5" w:rsidRPr="00922B1E" w:rsidRDefault="00CA0AD5" w:rsidP="00CA0AD5">
            <w:pPr>
              <w:pStyle w:val="B2"/>
            </w:pPr>
            <w:r w:rsidRPr="00922B1E">
              <w:rPr>
                <w:u w:val="single"/>
              </w:rPr>
              <w:t>2&gt; apply the stored TA value associated with the LTM candidate cell for the PTAG as specified in clause 6.1.3.4x;</w:t>
            </w:r>
          </w:p>
          <w:p w14:paraId="0563AC47" w14:textId="77777777" w:rsidR="00CA0AD5" w:rsidRPr="00922B1E" w:rsidRDefault="00CA0AD5" w:rsidP="00CA0AD5">
            <w:pPr>
              <w:pStyle w:val="B2"/>
              <w:rPr>
                <w:highlight w:val="green"/>
                <w:u w:val="single"/>
              </w:rPr>
            </w:pPr>
            <w:r w:rsidRPr="00922B1E">
              <w:rPr>
                <w:highlight w:val="green"/>
                <w:u w:val="single"/>
              </w:rPr>
              <w:t xml:space="preserve">2&gt; </w:t>
            </w:r>
            <w:r w:rsidRPr="00922B1E">
              <w:rPr>
                <w:i/>
                <w:iCs/>
                <w:highlight w:val="green"/>
                <w:u w:val="single"/>
              </w:rPr>
              <w:t>ltmCandidateTimeAlignmentTimer</w:t>
            </w:r>
            <w:r w:rsidRPr="00922B1E">
              <w:rPr>
                <w:highlight w:val="green"/>
                <w:u w:val="single"/>
              </w:rPr>
              <w:t xml:space="preserve"> is considered as the </w:t>
            </w:r>
            <w:r w:rsidRPr="00922B1E">
              <w:rPr>
                <w:i/>
                <w:iCs/>
                <w:highlight w:val="green"/>
                <w:u w:val="single"/>
              </w:rPr>
              <w:t>timeAlignmentTimer</w:t>
            </w:r>
            <w:r w:rsidRPr="00922B1E">
              <w:rPr>
                <w:highlight w:val="green"/>
                <w:u w:val="single"/>
              </w:rPr>
              <w:t xml:space="preserve"> associated with the PTAG.</w:t>
            </w:r>
          </w:p>
          <w:p w14:paraId="1E4C2B41" w14:textId="77777777" w:rsidR="00CA0AD5" w:rsidRDefault="00CA0AD5" w:rsidP="00CA0AD5">
            <w:pPr>
              <w:pStyle w:val="B2"/>
              <w:ind w:left="0" w:firstLine="0"/>
            </w:pPr>
          </w:p>
          <w:p w14:paraId="5BD4C0C3" w14:textId="6D84E4D8" w:rsidR="00CA0AD5" w:rsidRPr="00922B1E" w:rsidRDefault="00CA0AD5" w:rsidP="00CA0AD5">
            <w:pPr>
              <w:pStyle w:val="B2"/>
              <w:ind w:left="0" w:firstLine="0"/>
            </w:pPr>
            <w:r w:rsidRPr="00922B1E">
              <w:t>Option 2.2</w:t>
            </w:r>
          </w:p>
          <w:p w14:paraId="69EBA059" w14:textId="662A5EBE" w:rsidR="00CA0AD5" w:rsidRPr="00CA0AD5" w:rsidRDefault="00CA0AD5" w:rsidP="00CA0AD5">
            <w:pPr>
              <w:pStyle w:val="B2"/>
              <w:ind w:left="0" w:firstLine="0"/>
            </w:pPr>
            <w:r w:rsidRPr="00922B1E">
              <w:rPr>
                <w:lang w:eastAsia="zh-TW"/>
              </w:rPr>
              <w:t xml:space="preserve">Furthermore, when the </w:t>
            </w:r>
            <w:r w:rsidRPr="00922B1E">
              <w:rPr>
                <w:i/>
                <w:iCs/>
                <w:lang w:eastAsia="zh-TW"/>
              </w:rPr>
              <w:t>timeAlignmentTimer</w:t>
            </w:r>
            <w:r w:rsidRPr="00922B1E">
              <w:rPr>
                <w:lang w:eastAsia="zh-TW"/>
              </w:rPr>
              <w:t xml:space="preserve">(s) associated with all </w:t>
            </w:r>
            <w:r w:rsidRPr="00922B1E">
              <w:t>P</w:t>
            </w:r>
            <w:r w:rsidRPr="00922B1E">
              <w:rPr>
                <w:lang w:eastAsia="zh-TW"/>
              </w:rPr>
              <w:t>TAG</w:t>
            </w:r>
            <w:r w:rsidRPr="00922B1E">
              <w:t>(s)</w:t>
            </w:r>
            <w:r w:rsidRPr="00922B1E">
              <w:rPr>
                <w:u w:val="single"/>
              </w:rPr>
              <w:t xml:space="preserve"> </w:t>
            </w:r>
            <w:r w:rsidRPr="00922B1E">
              <w:rPr>
                <w:highlight w:val="cyan"/>
                <w:u w:val="single"/>
              </w:rPr>
              <w:t>and ltm-Candidate-TimeAlignmentTimer for SpCell</w:t>
            </w:r>
            <w:r w:rsidRPr="00922B1E">
              <w:rPr>
                <w:lang w:eastAsia="zh-TW"/>
              </w:rPr>
              <w:t xml:space="preserve"> is not running,</w:t>
            </w:r>
            <w:r w:rsidRPr="00922B1E">
              <w:t xml:space="preserve"> CG-SDT procedure is not ongoing and Positioning SRS transmission in RRC_INACTIVE as in clause 5.26 is not ongoing</w:t>
            </w:r>
            <w:r w:rsidRPr="00922B1E">
              <w:rPr>
                <w:lang w:eastAsia="zh-TW"/>
              </w:rPr>
              <w:t>, the MAC entity shall not perform any uplink transmission on any Serving Cell except the Random Access Preamble and MSGA transmission on the SpCell.</w:t>
            </w:r>
          </w:p>
        </w:tc>
      </w:tr>
    </w:tbl>
    <w:p w14:paraId="00D3743F" w14:textId="77777777" w:rsidR="00922B1E" w:rsidRDefault="00922B1E" w:rsidP="00B61552">
      <w:pPr>
        <w:rPr>
          <w:rFonts w:eastAsia="맑은 고딕"/>
          <w:lang w:val="en-GB" w:eastAsia="ko-KR"/>
        </w:rPr>
      </w:pPr>
    </w:p>
    <w:p w14:paraId="54E4D25F" w14:textId="61D4FBEC" w:rsidR="00E03F61" w:rsidRDefault="00CA0AD5" w:rsidP="00B61552">
      <w:pPr>
        <w:rPr>
          <w:rFonts w:eastAsia="맑은 고딕"/>
          <w:lang w:val="en-GB" w:eastAsia="ko-KR"/>
        </w:rPr>
      </w:pPr>
      <w:r>
        <w:rPr>
          <w:rFonts w:eastAsia="맑은 고딕" w:hint="eastAsia"/>
          <w:lang w:val="en-GB" w:eastAsia="ko-KR"/>
        </w:rPr>
        <w:t>We think not stop</w:t>
      </w:r>
      <w:r>
        <w:rPr>
          <w:rFonts w:eastAsia="맑은 고딕"/>
          <w:lang w:val="en-GB" w:eastAsia="ko-KR"/>
        </w:rPr>
        <w:t>ping the running TAT for the target cell is simple and less specification impact.</w:t>
      </w:r>
    </w:p>
    <w:p w14:paraId="42D18A9D" w14:textId="057473BE" w:rsidR="00CA0AD5" w:rsidRDefault="00CA0AD5" w:rsidP="00B61552">
      <w:pPr>
        <w:rPr>
          <w:b/>
          <w:bCs/>
          <w:szCs w:val="20"/>
          <w:lang w:val="en-GB"/>
        </w:rPr>
      </w:pPr>
      <w:r w:rsidRPr="00CA0AD5">
        <w:rPr>
          <w:b/>
          <w:bCs/>
          <w:szCs w:val="20"/>
          <w:lang w:val="en-GB"/>
        </w:rPr>
        <w:t xml:space="preserve">Proposal 2: C-LTM TAT for target cell is not stopped upon C-LTM cell switch execution to the target cell </w:t>
      </w:r>
      <w:r>
        <w:rPr>
          <w:b/>
          <w:bCs/>
          <w:szCs w:val="20"/>
          <w:lang w:val="en-GB"/>
        </w:rPr>
        <w:t>if it is running, RAN2</w:t>
      </w:r>
      <w:r w:rsidRPr="00CA0AD5">
        <w:rPr>
          <w:b/>
          <w:bCs/>
          <w:szCs w:val="20"/>
          <w:lang w:val="en-GB"/>
        </w:rPr>
        <w:t xml:space="preserve"> clarify the running TAT to act as the </w:t>
      </w:r>
      <w:r w:rsidRPr="00CA0AD5">
        <w:rPr>
          <w:b/>
          <w:bCs/>
          <w:i/>
          <w:iCs/>
          <w:szCs w:val="20"/>
          <w:lang w:val="en-GB"/>
        </w:rPr>
        <w:t>timeAlignmentTimer</w:t>
      </w:r>
      <w:r w:rsidRPr="00CA0AD5">
        <w:rPr>
          <w:b/>
          <w:bCs/>
          <w:szCs w:val="20"/>
          <w:lang w:val="en-GB"/>
        </w:rPr>
        <w:t xml:space="preserve"> associated with PTAG</w:t>
      </w:r>
      <w:r>
        <w:rPr>
          <w:b/>
          <w:bCs/>
          <w:szCs w:val="20"/>
          <w:lang w:val="en-GB"/>
        </w:rPr>
        <w:t>.</w:t>
      </w:r>
    </w:p>
    <w:p w14:paraId="2696F349" w14:textId="0A954B1A" w:rsidR="00CA0AD5" w:rsidRPr="00CA0AD5" w:rsidRDefault="00CA0AD5" w:rsidP="00CA0AD5">
      <w:pPr>
        <w:rPr>
          <w:bCs/>
          <w:szCs w:val="20"/>
          <w:lang w:val="en-GB"/>
        </w:rPr>
      </w:pPr>
      <w:r w:rsidRPr="00CA0AD5">
        <w:rPr>
          <w:rFonts w:eastAsia="맑은 고딕" w:hint="eastAsia"/>
          <w:lang w:val="en-GB" w:eastAsia="ko-KR"/>
        </w:rPr>
        <w:t xml:space="preserve">For the </w:t>
      </w:r>
      <w:r w:rsidRPr="00CA0AD5">
        <w:rPr>
          <w:rFonts w:eastAsia="맑은 고딕"/>
          <w:lang w:val="en-GB" w:eastAsia="ko-KR"/>
        </w:rPr>
        <w:t>second</w:t>
      </w:r>
      <w:r w:rsidRPr="00CA0AD5">
        <w:rPr>
          <w:rFonts w:eastAsia="맑은 고딕" w:hint="eastAsia"/>
          <w:lang w:val="en-GB" w:eastAsia="ko-KR"/>
        </w:rPr>
        <w:t xml:space="preserve"> issue,</w:t>
      </w:r>
      <w:r w:rsidRPr="00CA0AD5">
        <w:rPr>
          <w:rFonts w:eastAsia="맑은 고딕"/>
          <w:lang w:val="en-GB" w:eastAsia="ko-KR"/>
        </w:rPr>
        <w:t xml:space="preserve"> the expected candidate solutions are similar with the first issue.</w:t>
      </w:r>
      <w:r w:rsidRPr="00CA0AD5">
        <w:rPr>
          <w:bCs/>
          <w:szCs w:val="20"/>
          <w:lang w:val="en-GB"/>
        </w:rPr>
        <w:t>When UE is connected in the source cell, UE could have multiple C</w:t>
      </w:r>
      <w:r>
        <w:rPr>
          <w:bCs/>
          <w:szCs w:val="20"/>
          <w:lang w:val="en-GB"/>
        </w:rPr>
        <w:t>-</w:t>
      </w:r>
      <w:r w:rsidRPr="00CA0AD5">
        <w:rPr>
          <w:bCs/>
          <w:szCs w:val="20"/>
          <w:lang w:val="en-GB"/>
        </w:rPr>
        <w:t>LTM TA values with running C</w:t>
      </w:r>
      <w:r>
        <w:rPr>
          <w:bCs/>
          <w:szCs w:val="20"/>
          <w:lang w:val="en-GB"/>
        </w:rPr>
        <w:t>-</w:t>
      </w:r>
      <w:r w:rsidRPr="00CA0AD5">
        <w:rPr>
          <w:bCs/>
          <w:szCs w:val="20"/>
          <w:lang w:val="en-GB"/>
        </w:rPr>
        <w:t>LTM TATs (for early UL sync). After UE trigger</w:t>
      </w:r>
      <w:r>
        <w:rPr>
          <w:bCs/>
          <w:szCs w:val="20"/>
          <w:lang w:val="en-GB"/>
        </w:rPr>
        <w:t>s</w:t>
      </w:r>
      <w:r w:rsidRPr="00CA0AD5">
        <w:rPr>
          <w:bCs/>
          <w:szCs w:val="20"/>
          <w:lang w:val="en-GB"/>
        </w:rPr>
        <w:t xml:space="preserve"> the C</w:t>
      </w:r>
      <w:r>
        <w:rPr>
          <w:bCs/>
          <w:szCs w:val="20"/>
          <w:lang w:val="en-GB"/>
        </w:rPr>
        <w:t>-</w:t>
      </w:r>
      <w:r w:rsidRPr="00CA0AD5">
        <w:rPr>
          <w:bCs/>
          <w:szCs w:val="20"/>
          <w:lang w:val="en-GB"/>
        </w:rPr>
        <w:t>LTM based on the execution condition, UE try to switch to the target cell by RACH-less CLTM.</w:t>
      </w:r>
      <w:r>
        <w:rPr>
          <w:bCs/>
          <w:szCs w:val="20"/>
          <w:lang w:val="en-GB"/>
        </w:rPr>
        <w:t xml:space="preserve"> </w:t>
      </w:r>
      <w:r w:rsidRPr="00CA0AD5">
        <w:rPr>
          <w:bCs/>
          <w:szCs w:val="20"/>
          <w:lang w:val="en-GB"/>
        </w:rPr>
        <w:t>The easiest way to handle the TATs for other candid</w:t>
      </w:r>
      <w:r>
        <w:rPr>
          <w:bCs/>
          <w:szCs w:val="20"/>
          <w:lang w:val="en-GB"/>
        </w:rPr>
        <w:t xml:space="preserve">ate cell is deleting the values but </w:t>
      </w:r>
      <w:r w:rsidRPr="00CA0AD5">
        <w:rPr>
          <w:bCs/>
          <w:szCs w:val="20"/>
          <w:lang w:val="en-GB"/>
        </w:rPr>
        <w:t>Rel-19 C</w:t>
      </w:r>
      <w:r>
        <w:rPr>
          <w:bCs/>
          <w:szCs w:val="20"/>
          <w:lang w:val="en-GB"/>
        </w:rPr>
        <w:t>-</w:t>
      </w:r>
      <w:r w:rsidRPr="00CA0AD5">
        <w:rPr>
          <w:bCs/>
          <w:szCs w:val="20"/>
          <w:lang w:val="en-GB"/>
        </w:rPr>
        <w:t>LTM support the simultaneous C</w:t>
      </w:r>
      <w:r>
        <w:rPr>
          <w:bCs/>
          <w:szCs w:val="20"/>
          <w:lang w:val="en-GB"/>
        </w:rPr>
        <w:t>-</w:t>
      </w:r>
      <w:r w:rsidRPr="00CA0AD5">
        <w:rPr>
          <w:bCs/>
          <w:szCs w:val="20"/>
          <w:lang w:val="en-GB"/>
        </w:rPr>
        <w:t>LTM, it could be helpful to keep the running C</w:t>
      </w:r>
      <w:r>
        <w:rPr>
          <w:bCs/>
          <w:szCs w:val="20"/>
          <w:lang w:val="en-GB"/>
        </w:rPr>
        <w:t>-</w:t>
      </w:r>
      <w:r w:rsidRPr="00CA0AD5">
        <w:rPr>
          <w:bCs/>
          <w:szCs w:val="20"/>
          <w:lang w:val="en-GB"/>
        </w:rPr>
        <w:t>LTM TAT for subsequent RACH-less C</w:t>
      </w:r>
      <w:r>
        <w:rPr>
          <w:bCs/>
          <w:szCs w:val="20"/>
          <w:lang w:val="en-GB"/>
        </w:rPr>
        <w:t>-</w:t>
      </w:r>
      <w:r w:rsidRPr="00CA0AD5">
        <w:rPr>
          <w:bCs/>
          <w:szCs w:val="20"/>
          <w:lang w:val="en-GB"/>
        </w:rPr>
        <w:t>LTM.</w:t>
      </w:r>
    </w:p>
    <w:p w14:paraId="64865D15" w14:textId="350CFA02" w:rsidR="00CA0AD5" w:rsidRDefault="00CA0AD5" w:rsidP="00CA0AD5">
      <w:pPr>
        <w:rPr>
          <w:b/>
          <w:bCs/>
          <w:szCs w:val="20"/>
          <w:lang w:val="en-GB"/>
        </w:rPr>
      </w:pPr>
      <w:r>
        <w:rPr>
          <w:b/>
          <w:bCs/>
          <w:szCs w:val="20"/>
          <w:lang w:val="en-GB"/>
        </w:rPr>
        <w:t>Proposal 3</w:t>
      </w:r>
      <w:r w:rsidRPr="00CA0AD5">
        <w:rPr>
          <w:b/>
          <w:bCs/>
          <w:szCs w:val="20"/>
          <w:lang w:val="en-GB"/>
        </w:rPr>
        <w:t xml:space="preserve">: C-LTM TAT for </w:t>
      </w:r>
      <w:r>
        <w:rPr>
          <w:b/>
          <w:bCs/>
          <w:szCs w:val="20"/>
          <w:lang w:val="en-GB"/>
        </w:rPr>
        <w:t>other candidate</w:t>
      </w:r>
      <w:r w:rsidRPr="00CA0AD5">
        <w:rPr>
          <w:b/>
          <w:bCs/>
          <w:szCs w:val="20"/>
          <w:lang w:val="en-GB"/>
        </w:rPr>
        <w:t xml:space="preserve"> cell is not stopped upon C-LTM cell switch execution to the target cell</w:t>
      </w:r>
      <w:r>
        <w:rPr>
          <w:b/>
          <w:bCs/>
          <w:szCs w:val="20"/>
          <w:lang w:val="en-GB"/>
        </w:rPr>
        <w:t xml:space="preserve"> if it is running.</w:t>
      </w:r>
    </w:p>
    <w:p w14:paraId="02082617" w14:textId="16F31E4E" w:rsidR="00A07A3A" w:rsidRDefault="00A07A3A" w:rsidP="00A07A3A">
      <w:pPr>
        <w:rPr>
          <w:rFonts w:eastAsia="SimSun"/>
          <w:i/>
          <w:u w:val="single"/>
          <w:lang w:val="en-GB" w:eastAsia="zh-CN"/>
        </w:rPr>
      </w:pPr>
      <w:r w:rsidRPr="00C02DF2">
        <w:rPr>
          <w:rFonts w:eastAsia="SimSun"/>
          <w:i/>
          <w:u w:val="single"/>
          <w:lang w:val="en-GB" w:eastAsia="zh-CN"/>
        </w:rPr>
        <w:t xml:space="preserve">Issue </w:t>
      </w:r>
      <w:r w:rsidR="00F77928">
        <w:rPr>
          <w:rFonts w:eastAsia="SimSun"/>
          <w:i/>
          <w:u w:val="single"/>
          <w:lang w:val="en-GB" w:eastAsia="zh-CN"/>
        </w:rPr>
        <w:t>3</w:t>
      </w:r>
      <w:r w:rsidRPr="00B61552">
        <w:rPr>
          <w:rFonts w:eastAsia="SimSun"/>
          <w:i/>
          <w:u w:val="single"/>
          <w:lang w:val="en-GB" w:eastAsia="zh-CN"/>
        </w:rPr>
        <w:t>:</w:t>
      </w:r>
      <w:r w:rsidRPr="00B61552">
        <w:rPr>
          <w:i/>
          <w:u w:val="single"/>
        </w:rPr>
        <w:t xml:space="preserve"> </w:t>
      </w:r>
      <w:r w:rsidR="00B61552" w:rsidRPr="00B61552">
        <w:rPr>
          <w:i/>
          <w:u w:val="single"/>
        </w:rPr>
        <w:t xml:space="preserve">RRC </w:t>
      </w:r>
      <w:r w:rsidR="00F77928">
        <w:rPr>
          <w:rFonts w:eastAsia="SimSun"/>
          <w:i/>
          <w:u w:val="single"/>
          <w:lang w:val="en-GB" w:eastAsia="zh-CN"/>
        </w:rPr>
        <w:t>Others</w:t>
      </w:r>
    </w:p>
    <w:p w14:paraId="682BB2BF" w14:textId="37230F49" w:rsidR="00893816" w:rsidRDefault="00893816" w:rsidP="00A851BF">
      <w:pPr>
        <w:rPr>
          <w:rFonts w:eastAsia="SimSun"/>
          <w:lang w:val="en-GB" w:eastAsia="zh-CN"/>
        </w:rPr>
      </w:pPr>
      <w:r>
        <w:rPr>
          <w:rFonts w:eastAsia="SimSun"/>
          <w:lang w:val="en-GB" w:eastAsia="zh-CN"/>
        </w:rPr>
        <w:t>As indicated by WID, the C</w:t>
      </w:r>
      <w:r w:rsidR="00F77928">
        <w:rPr>
          <w:rFonts w:eastAsia="SimSun"/>
          <w:lang w:val="en-GB" w:eastAsia="zh-CN"/>
        </w:rPr>
        <w:t>-</w:t>
      </w:r>
      <w:r>
        <w:rPr>
          <w:rFonts w:eastAsia="SimSun"/>
          <w:lang w:val="en-GB" w:eastAsia="zh-CN"/>
        </w:rPr>
        <w:t>LTM is limited to the non</w:t>
      </w:r>
      <w:r>
        <w:rPr>
          <w:rFonts w:eastAsia="SimSun" w:hint="eastAsia"/>
          <w:lang w:val="en-GB" w:eastAsia="zh-CN"/>
        </w:rPr>
        <w:t>-DC</w:t>
      </w:r>
      <w:r>
        <w:rPr>
          <w:rFonts w:eastAsia="SimSun"/>
          <w:lang w:val="en-GB" w:eastAsia="zh-CN"/>
        </w:rPr>
        <w:t xml:space="preserve"> case. Thus, the C</w:t>
      </w:r>
      <w:r w:rsidR="00F77928">
        <w:rPr>
          <w:rFonts w:eastAsia="SimSun"/>
          <w:lang w:val="en-GB" w:eastAsia="zh-CN"/>
        </w:rPr>
        <w:t>-</w:t>
      </w:r>
      <w:r>
        <w:rPr>
          <w:rFonts w:eastAsia="SimSun"/>
          <w:lang w:val="en-GB" w:eastAsia="zh-CN"/>
        </w:rPr>
        <w:t xml:space="preserve">LTM for SCG is not supported in Rel-19. </w:t>
      </w:r>
    </w:p>
    <w:p w14:paraId="64D48500" w14:textId="745FBC57" w:rsidR="00893816" w:rsidRDefault="00893816" w:rsidP="00A851BF">
      <w:pPr>
        <w:rPr>
          <w:rFonts w:eastAsia="SimSun"/>
          <w:b/>
          <w:lang w:val="en-GB" w:eastAsia="zh-CN"/>
        </w:rPr>
      </w:pPr>
      <w:r w:rsidRPr="008F2FC0">
        <w:rPr>
          <w:rFonts w:eastAsia="SimSun"/>
          <w:b/>
          <w:lang w:val="en-GB" w:eastAsia="zh-CN"/>
        </w:rPr>
        <w:t>Proposal</w:t>
      </w:r>
      <w:r w:rsidR="00CA0AD5">
        <w:rPr>
          <w:rFonts w:eastAsia="SimSun"/>
          <w:b/>
          <w:lang w:val="en-GB" w:eastAsia="zh-CN"/>
        </w:rPr>
        <w:t xml:space="preserve"> 4</w:t>
      </w:r>
      <w:r w:rsidRPr="008F2FC0">
        <w:rPr>
          <w:rFonts w:eastAsia="SimSun"/>
          <w:b/>
          <w:lang w:val="en-GB" w:eastAsia="zh-CN"/>
        </w:rPr>
        <w:t>: RAN2 is kindly asked to confirm that C</w:t>
      </w:r>
      <w:r w:rsidR="00F77928">
        <w:rPr>
          <w:rFonts w:eastAsia="SimSun"/>
          <w:b/>
          <w:lang w:val="en-GB" w:eastAsia="zh-CN"/>
        </w:rPr>
        <w:t>-</w:t>
      </w:r>
      <w:r w:rsidRPr="008F2FC0">
        <w:rPr>
          <w:rFonts w:eastAsia="SimSun"/>
          <w:b/>
          <w:lang w:val="en-GB" w:eastAsia="zh-CN"/>
        </w:rPr>
        <w:t xml:space="preserve">LTM for SCG is not supported in Rel-19. </w:t>
      </w:r>
    </w:p>
    <w:p w14:paraId="032BC407" w14:textId="4D7EF31F" w:rsidR="00723323" w:rsidRPr="008F2FC0" w:rsidRDefault="00175586" w:rsidP="00175586">
      <w:pPr>
        <w:rPr>
          <w:rFonts w:eastAsia="SimSun"/>
          <w:lang w:val="en-GB" w:eastAsia="zh-CN"/>
        </w:rPr>
      </w:pPr>
      <w:r w:rsidRPr="008F2FC0">
        <w:rPr>
          <w:rFonts w:eastAsia="SimSun"/>
          <w:lang w:val="en-GB" w:eastAsia="zh-CN"/>
        </w:rPr>
        <w:t xml:space="preserve">Even for Intra-CU CLTM, </w:t>
      </w:r>
      <w:r w:rsidR="00723323" w:rsidRPr="008F2FC0">
        <w:rPr>
          <w:rFonts w:eastAsia="SimSun"/>
          <w:lang w:val="en-GB" w:eastAsia="zh-CN"/>
        </w:rPr>
        <w:t>when C</w:t>
      </w:r>
      <w:r w:rsidR="00EE2D3C">
        <w:rPr>
          <w:rFonts w:eastAsia="SimSun"/>
          <w:lang w:val="en-GB" w:eastAsia="zh-CN"/>
        </w:rPr>
        <w:t>-</w:t>
      </w:r>
      <w:r w:rsidR="00723323" w:rsidRPr="008F2FC0">
        <w:rPr>
          <w:rFonts w:eastAsia="SimSun"/>
          <w:lang w:val="en-GB" w:eastAsia="zh-CN"/>
        </w:rPr>
        <w:t xml:space="preserve">LTM is configured, it is not clear whether all the LTM candidates need to be </w:t>
      </w:r>
      <w:r w:rsidR="00D1791C" w:rsidRPr="008F2FC0">
        <w:rPr>
          <w:rFonts w:eastAsia="SimSun"/>
          <w:lang w:val="en-GB" w:eastAsia="zh-CN"/>
        </w:rPr>
        <w:t xml:space="preserve">always </w:t>
      </w:r>
      <w:r w:rsidR="00723323" w:rsidRPr="008F2FC0">
        <w:rPr>
          <w:rFonts w:eastAsia="SimSun"/>
          <w:lang w:val="en-GB" w:eastAsia="zh-CN"/>
        </w:rPr>
        <w:t>C</w:t>
      </w:r>
      <w:r w:rsidR="00CF2081">
        <w:rPr>
          <w:rFonts w:eastAsia="SimSun"/>
          <w:lang w:val="en-GB" w:eastAsia="zh-CN"/>
        </w:rPr>
        <w:t>-</w:t>
      </w:r>
      <w:r w:rsidR="00723323" w:rsidRPr="008F2FC0">
        <w:rPr>
          <w:rFonts w:eastAsia="SimSun"/>
          <w:lang w:val="en-GB" w:eastAsia="zh-CN"/>
        </w:rPr>
        <w:t>LTM candidate</w:t>
      </w:r>
      <w:r w:rsidR="006647E8" w:rsidRPr="008F2FC0">
        <w:rPr>
          <w:rFonts w:eastAsia="SimSun"/>
          <w:lang w:val="en-GB" w:eastAsia="zh-CN"/>
        </w:rPr>
        <w:t>s</w:t>
      </w:r>
      <w:r w:rsidR="00723323" w:rsidRPr="008F2FC0">
        <w:rPr>
          <w:rFonts w:eastAsia="SimSun"/>
          <w:lang w:val="en-GB" w:eastAsia="zh-CN"/>
        </w:rPr>
        <w:t xml:space="preserve"> also.</w:t>
      </w:r>
      <w:r w:rsidR="00D1791C" w:rsidRPr="008F2FC0">
        <w:rPr>
          <w:rFonts w:eastAsia="SimSun"/>
          <w:lang w:val="en-GB" w:eastAsia="zh-CN"/>
        </w:rPr>
        <w:t xml:space="preserve"> Allowing a mix of LTM candidates and CLTM candidates will increase the flexibility of network deployment. For e.g. some candidate DUs </w:t>
      </w:r>
      <w:r w:rsidR="006647E8" w:rsidRPr="008F2FC0">
        <w:rPr>
          <w:rFonts w:eastAsia="SimSun"/>
          <w:lang w:val="en-GB" w:eastAsia="zh-CN"/>
        </w:rPr>
        <w:t>in a CU</w:t>
      </w:r>
      <w:r w:rsidR="00D1791C" w:rsidRPr="008F2FC0">
        <w:rPr>
          <w:rFonts w:eastAsia="SimSun"/>
          <w:lang w:val="en-GB" w:eastAsia="zh-CN"/>
        </w:rPr>
        <w:t xml:space="preserve"> can support only R18 LTM while some DUs can support C</w:t>
      </w:r>
      <w:r w:rsidR="00EE2D3C">
        <w:rPr>
          <w:rFonts w:eastAsia="SimSun"/>
          <w:lang w:val="en-GB" w:eastAsia="zh-CN"/>
        </w:rPr>
        <w:t>-</w:t>
      </w:r>
      <w:r w:rsidR="00D1791C" w:rsidRPr="008F2FC0">
        <w:rPr>
          <w:rFonts w:eastAsia="SimSun"/>
          <w:lang w:val="en-GB" w:eastAsia="zh-CN"/>
        </w:rPr>
        <w:t>LTM along with R18 LTM.</w:t>
      </w:r>
      <w:r w:rsidR="00190497" w:rsidRPr="008F2FC0">
        <w:rPr>
          <w:rFonts w:eastAsia="SimSun"/>
          <w:lang w:val="en-GB" w:eastAsia="zh-CN"/>
        </w:rPr>
        <w:t xml:space="preserve"> </w:t>
      </w:r>
      <w:r w:rsidR="00F615F4" w:rsidRPr="008F2FC0">
        <w:rPr>
          <w:rFonts w:eastAsia="SimSun"/>
          <w:lang w:val="en-GB" w:eastAsia="zh-CN"/>
        </w:rPr>
        <w:t>This may also help the UE to reduce unnecessary evaluation</w:t>
      </w:r>
      <w:r w:rsidR="0023534D" w:rsidRPr="008F2FC0">
        <w:rPr>
          <w:rFonts w:eastAsia="SimSun"/>
          <w:lang w:val="en-GB" w:eastAsia="zh-CN"/>
        </w:rPr>
        <w:t>s</w:t>
      </w:r>
      <w:r w:rsidR="00F615F4" w:rsidRPr="008F2FC0">
        <w:rPr>
          <w:rFonts w:eastAsia="SimSun"/>
          <w:lang w:val="en-GB" w:eastAsia="zh-CN"/>
        </w:rPr>
        <w:t>, and</w:t>
      </w:r>
      <w:r w:rsidR="006647E8" w:rsidRPr="008F2FC0">
        <w:rPr>
          <w:rFonts w:eastAsia="SimSun"/>
          <w:lang w:val="en-GB" w:eastAsia="zh-CN"/>
        </w:rPr>
        <w:t xml:space="preserve"> will be also</w:t>
      </w:r>
      <w:r w:rsidR="00190497" w:rsidRPr="008F2FC0">
        <w:rPr>
          <w:rFonts w:eastAsia="SimSun"/>
          <w:lang w:val="en-GB" w:eastAsia="zh-CN"/>
        </w:rPr>
        <w:t xml:space="preserve"> similar to the</w:t>
      </w:r>
      <w:r w:rsidR="006647E8" w:rsidRPr="008F2FC0">
        <w:rPr>
          <w:rFonts w:eastAsia="SimSun"/>
          <w:lang w:val="en-GB" w:eastAsia="zh-CN"/>
        </w:rPr>
        <w:t xml:space="preserve"> legacy Layer3 conditional mobility where every neighbour cell needn’t be a CHO candidate.</w:t>
      </w:r>
      <w:r w:rsidR="00190497" w:rsidRPr="008F2FC0">
        <w:rPr>
          <w:rFonts w:eastAsia="SimSun"/>
          <w:lang w:val="en-GB" w:eastAsia="zh-CN"/>
        </w:rPr>
        <w:t xml:space="preserve"> On the othe</w:t>
      </w:r>
      <w:r w:rsidR="006647E8" w:rsidRPr="008F2FC0">
        <w:rPr>
          <w:rFonts w:eastAsia="SimSun"/>
          <w:lang w:val="en-GB" w:eastAsia="zh-CN"/>
        </w:rPr>
        <w:t>r hand, with the current RRC structure and procedures for C</w:t>
      </w:r>
      <w:r w:rsidR="00EE2D3C">
        <w:rPr>
          <w:rFonts w:eastAsia="SimSun"/>
          <w:lang w:val="en-GB" w:eastAsia="zh-CN"/>
        </w:rPr>
        <w:t>-</w:t>
      </w:r>
      <w:r w:rsidR="006647E8" w:rsidRPr="008F2FC0">
        <w:rPr>
          <w:rFonts w:eastAsia="SimSun"/>
          <w:lang w:val="en-GB" w:eastAsia="zh-CN"/>
        </w:rPr>
        <w:t>LTM in the running CR, this may need some additional ways to distinguish between CLTM candidate cells and candidates which are only LTM candidate cells in t</w:t>
      </w:r>
      <w:r w:rsidR="00F77928">
        <w:rPr>
          <w:rFonts w:eastAsia="SimSun"/>
          <w:lang w:val="en-GB" w:eastAsia="zh-CN"/>
        </w:rPr>
        <w:t xml:space="preserve">he ltm-Config, either by using CLTM-ExecutionConditions </w:t>
      </w:r>
      <w:r w:rsidR="006647E8" w:rsidRPr="008F2FC0">
        <w:rPr>
          <w:rFonts w:eastAsia="SimSun"/>
          <w:lang w:val="en-GB" w:eastAsia="zh-CN"/>
        </w:rPr>
        <w:t>IE or by using a new flag. So RAN2 is requested to discuss it first.</w:t>
      </w:r>
    </w:p>
    <w:p w14:paraId="74AA9285" w14:textId="09CB71BE" w:rsidR="005A3CD7" w:rsidRDefault="00CA0AD5" w:rsidP="005A3CD7">
      <w:pPr>
        <w:rPr>
          <w:rFonts w:eastAsia="SimSun"/>
          <w:b/>
          <w:lang w:val="en-GB" w:eastAsia="zh-CN"/>
        </w:rPr>
      </w:pPr>
      <w:r>
        <w:rPr>
          <w:rFonts w:eastAsia="SimSun"/>
          <w:b/>
          <w:lang w:val="en-GB" w:eastAsia="zh-CN"/>
        </w:rPr>
        <w:t>Proposal 5</w:t>
      </w:r>
      <w:r w:rsidR="005A3CD7" w:rsidRPr="0079169F">
        <w:rPr>
          <w:rFonts w:eastAsia="SimSun"/>
          <w:b/>
          <w:lang w:val="en-GB" w:eastAsia="zh-CN"/>
        </w:rPr>
        <w:t xml:space="preserve">: RAN2 is kindly asked to </w:t>
      </w:r>
      <w:r w:rsidR="005A3CD7">
        <w:rPr>
          <w:rFonts w:eastAsia="SimSun"/>
          <w:b/>
          <w:lang w:val="en-GB" w:eastAsia="zh-CN"/>
        </w:rPr>
        <w:t>confirm if it is possible to have candidates supporting only LTM when CLTM is configured.</w:t>
      </w:r>
      <w:r w:rsidR="005A3CD7" w:rsidRPr="0079169F">
        <w:rPr>
          <w:rFonts w:eastAsia="SimSun"/>
          <w:b/>
          <w:lang w:val="en-GB" w:eastAsia="zh-CN"/>
        </w:rPr>
        <w:t xml:space="preserve"> </w:t>
      </w:r>
    </w:p>
    <w:p w14:paraId="68AC400E" w14:textId="0A6F7973" w:rsidR="005A7456" w:rsidRDefault="00CA0AD5" w:rsidP="00A851BF">
      <w:pPr>
        <w:rPr>
          <w:rFonts w:eastAsia="맑은 고딕"/>
          <w:lang w:val="en-GB" w:eastAsia="ko-KR"/>
        </w:rPr>
      </w:pPr>
      <w:r w:rsidRPr="00CB70BE">
        <w:rPr>
          <w:rFonts w:eastAsia="맑은 고딕"/>
          <w:lang w:val="en-GB" w:eastAsia="ko-KR"/>
        </w:rPr>
        <w:t>I</w:t>
      </w:r>
      <w:r w:rsidRPr="00CB70BE">
        <w:rPr>
          <w:rFonts w:eastAsia="맑은 고딕" w:hint="eastAsia"/>
          <w:lang w:val="en-GB" w:eastAsia="ko-KR"/>
        </w:rPr>
        <w:t>n RAN2#129 meeting</w:t>
      </w:r>
      <w:r w:rsidR="00CB70BE" w:rsidRPr="00CB70BE">
        <w:rPr>
          <w:rFonts w:eastAsia="맑은 고딕"/>
          <w:lang w:val="en-GB" w:eastAsia="ko-KR"/>
        </w:rPr>
        <w:t>,</w:t>
      </w:r>
      <w:r w:rsidRPr="00CB70BE">
        <w:rPr>
          <w:rFonts w:eastAsia="맑은 고딕" w:hint="eastAsia"/>
          <w:lang w:val="en-GB" w:eastAsia="ko-KR"/>
        </w:rPr>
        <w:t xml:space="preserve"> RAN2 made following agreement </w:t>
      </w:r>
      <w:r w:rsidR="00CB70BE">
        <w:rPr>
          <w:rFonts w:eastAsia="맑은 고딕"/>
          <w:lang w:val="en-GB" w:eastAsia="ko-KR"/>
        </w:rPr>
        <w:t xml:space="preserve">regarding the LTM failure recovery. It </w:t>
      </w:r>
      <w:r w:rsidR="00CB70BE" w:rsidRPr="00CB70BE">
        <w:rPr>
          <w:rFonts w:eastAsia="맑은 고딕"/>
          <w:lang w:val="en-GB" w:eastAsia="ko-KR"/>
        </w:rPr>
        <w:t>cover</w:t>
      </w:r>
      <w:r w:rsidR="00CB70BE">
        <w:rPr>
          <w:rFonts w:eastAsia="맑은 고딕"/>
          <w:lang w:val="en-GB" w:eastAsia="ko-KR"/>
        </w:rPr>
        <w:t>s</w:t>
      </w:r>
      <w:r w:rsidR="00CB70BE" w:rsidRPr="00CB70BE">
        <w:rPr>
          <w:rFonts w:eastAsia="맑은 고딕"/>
          <w:lang w:val="en-GB" w:eastAsia="ko-KR"/>
        </w:rPr>
        <w:t xml:space="preserve"> the case where the UE performs LTM failure recovery, if the LTM cell switch triggered due to C</w:t>
      </w:r>
      <w:r w:rsidR="00CB70BE">
        <w:rPr>
          <w:rFonts w:eastAsia="맑은 고딕"/>
          <w:lang w:val="en-GB" w:eastAsia="ko-KR"/>
        </w:rPr>
        <w:t>-</w:t>
      </w:r>
      <w:r w:rsidR="00CB70BE" w:rsidRPr="00CB70BE">
        <w:rPr>
          <w:rFonts w:eastAsia="맑은 고딕"/>
          <w:lang w:val="en-GB" w:eastAsia="ko-KR"/>
        </w:rPr>
        <w:t>LTM fails</w:t>
      </w:r>
      <w:r w:rsidR="00CB70BE">
        <w:rPr>
          <w:rFonts w:eastAsia="맑은 고딕"/>
          <w:lang w:val="en-GB" w:eastAsia="ko-KR"/>
        </w:rPr>
        <w:t>.</w:t>
      </w:r>
    </w:p>
    <w:p w14:paraId="0FFFF5C6" w14:textId="77777777" w:rsidR="00CB70BE" w:rsidRDefault="00CB70BE" w:rsidP="00CB70BE">
      <w:pPr>
        <w:pStyle w:val="Agreement"/>
        <w:tabs>
          <w:tab w:val="num" w:pos="1800"/>
        </w:tabs>
        <w:ind w:left="1800"/>
      </w:pPr>
      <w:r w:rsidRPr="00B25AA2">
        <w:lastRenderedPageBreak/>
        <w:t xml:space="preserve">Support the CLTM fast failure recovery, which </w:t>
      </w:r>
      <w:r>
        <w:t>reuses</w:t>
      </w:r>
      <w:r w:rsidRPr="00B25AA2">
        <w:t xml:space="preserve"> R18 LTM failure recovery mechan</w:t>
      </w:r>
      <w:r>
        <w:t xml:space="preserve">ism (i.e. based on CBRA). </w:t>
      </w:r>
    </w:p>
    <w:p w14:paraId="5AA60D6A" w14:textId="77777777" w:rsidR="00CB70BE" w:rsidRDefault="00CB70BE" w:rsidP="00A851BF">
      <w:pPr>
        <w:rPr>
          <w:rFonts w:eastAsia="맑은 고딕"/>
          <w:lang w:val="en-GB" w:eastAsia="ko-KR"/>
        </w:rPr>
      </w:pPr>
    </w:p>
    <w:p w14:paraId="05ADC61D" w14:textId="5A3E798D" w:rsidR="00CB70BE" w:rsidRDefault="00CB70BE" w:rsidP="00A851BF">
      <w:pPr>
        <w:rPr>
          <w:rFonts w:eastAsia="맑은 고딕"/>
          <w:lang w:val="en-GB" w:eastAsia="ko-KR"/>
        </w:rPr>
      </w:pPr>
      <w:r w:rsidRPr="00CB70BE">
        <w:rPr>
          <w:rFonts w:eastAsia="맑은 고딕"/>
          <w:lang w:val="en-GB" w:eastAsia="ko-KR"/>
        </w:rPr>
        <w:t>As C</w:t>
      </w:r>
      <w:r>
        <w:rPr>
          <w:rFonts w:eastAsia="맑은 고딕"/>
          <w:lang w:val="en-GB" w:eastAsia="ko-KR"/>
        </w:rPr>
        <w:t>-</w:t>
      </w:r>
      <w:r w:rsidRPr="00CB70BE">
        <w:rPr>
          <w:rFonts w:eastAsia="맑은 고딕"/>
          <w:lang w:val="en-GB" w:eastAsia="ko-KR"/>
        </w:rPr>
        <w:t>LTM can be triggered by RRC</w:t>
      </w:r>
      <w:r>
        <w:rPr>
          <w:rFonts w:eastAsia="맑은 고딕"/>
          <w:lang w:val="en-GB" w:eastAsia="ko-KR"/>
        </w:rPr>
        <w:t xml:space="preserve"> (i.e. </w:t>
      </w:r>
      <w:r w:rsidRPr="00CB70BE">
        <w:rPr>
          <w:rFonts w:eastAsia="맑은 고딕"/>
          <w:lang w:val="en-GB" w:eastAsia="ko-KR"/>
        </w:rPr>
        <w:t>triggered by L3 measurement</w:t>
      </w:r>
      <w:r>
        <w:rPr>
          <w:rFonts w:eastAsia="맑은 고딕"/>
          <w:lang w:val="en-GB" w:eastAsia="ko-KR"/>
        </w:rPr>
        <w:t>) also, we</w:t>
      </w:r>
      <w:r w:rsidRPr="00CB70BE">
        <w:rPr>
          <w:rFonts w:eastAsia="맑은 고딕"/>
          <w:lang w:val="en-GB" w:eastAsia="ko-KR"/>
        </w:rPr>
        <w:t xml:space="preserve"> think we need to add the case</w:t>
      </w:r>
      <w:r>
        <w:rPr>
          <w:rFonts w:eastAsia="맑은 고딕"/>
          <w:lang w:val="en-GB" w:eastAsia="ko-KR"/>
        </w:rPr>
        <w:t xml:space="preserve"> in the specification. See the </w:t>
      </w:r>
      <w:r w:rsidR="009261DD">
        <w:rPr>
          <w:rFonts w:eastAsia="맑은 고딕"/>
          <w:lang w:val="en-GB" w:eastAsia="ko-KR"/>
        </w:rPr>
        <w:t>below TP.</w:t>
      </w:r>
    </w:p>
    <w:tbl>
      <w:tblPr>
        <w:tblStyle w:val="ad"/>
        <w:tblW w:w="0" w:type="auto"/>
        <w:tblLook w:val="04A0" w:firstRow="1" w:lastRow="0" w:firstColumn="1" w:lastColumn="0" w:noHBand="0" w:noVBand="1"/>
      </w:tblPr>
      <w:tblGrid>
        <w:gridCol w:w="9631"/>
      </w:tblGrid>
      <w:tr w:rsidR="00CB70BE" w14:paraId="29953C2B" w14:textId="77777777" w:rsidTr="00CB70BE">
        <w:tc>
          <w:tcPr>
            <w:tcW w:w="9631" w:type="dxa"/>
          </w:tcPr>
          <w:p w14:paraId="768BBD8E" w14:textId="69F3FA14" w:rsidR="00CB70BE" w:rsidRPr="00CB70BE" w:rsidRDefault="00CB70BE" w:rsidP="00CB70BE">
            <w:pPr>
              <w:keepNext/>
              <w:keepLines/>
              <w:overflowPunct w:val="0"/>
              <w:autoSpaceDE w:val="0"/>
              <w:autoSpaceDN w:val="0"/>
              <w:adjustRightInd w:val="0"/>
              <w:spacing w:before="120"/>
              <w:textAlignment w:val="baseline"/>
              <w:outlineLvl w:val="4"/>
              <w:rPr>
                <w:rFonts w:eastAsia="SimSun" w:cs="Times New Roman"/>
                <w:szCs w:val="20"/>
                <w:lang w:val="en-GB" w:eastAsia="zh-CN"/>
              </w:rPr>
            </w:pPr>
            <w:bookmarkStart w:id="4" w:name="_Toc60776784"/>
            <w:bookmarkStart w:id="5" w:name="_Toc178104481"/>
            <w:r w:rsidRPr="00CB70BE">
              <w:rPr>
                <w:rFonts w:eastAsia="SimSun" w:cs="Times New Roman"/>
                <w:szCs w:val="20"/>
                <w:lang w:val="en-GB" w:eastAsia="zh-CN"/>
              </w:rPr>
              <w:t>5.3.5.8.3</w:t>
            </w:r>
            <w:r w:rsidRPr="00CB70BE">
              <w:rPr>
                <w:rFonts w:eastAsia="SimSun" w:cs="Times New Roman"/>
                <w:szCs w:val="20"/>
                <w:lang w:val="en-GB" w:eastAsia="zh-CN"/>
              </w:rPr>
              <w:tab/>
              <w:t>T304 expiry (Reconfiguration with sync Failure)</w:t>
            </w:r>
            <w:bookmarkEnd w:id="4"/>
            <w:r w:rsidRPr="00CB70BE">
              <w:rPr>
                <w:rFonts w:eastAsia="SimSun" w:cs="Times New Roman"/>
                <w:szCs w:val="20"/>
                <w:lang w:val="en-GB" w:eastAsia="zh-CN"/>
              </w:rPr>
              <w:t xml:space="preserve"> or T420 expiry (Path switch failure)</w:t>
            </w:r>
            <w:bookmarkEnd w:id="5"/>
          </w:p>
          <w:p w14:paraId="4FCDB718" w14:textId="1E76D833" w:rsidR="00CB70BE" w:rsidRPr="00CB70BE" w:rsidRDefault="00CB70BE" w:rsidP="00CB70BE">
            <w:pPr>
              <w:keepNext/>
              <w:keepLines/>
              <w:overflowPunct w:val="0"/>
              <w:autoSpaceDE w:val="0"/>
              <w:autoSpaceDN w:val="0"/>
              <w:adjustRightInd w:val="0"/>
              <w:spacing w:before="120"/>
              <w:textAlignment w:val="baseline"/>
              <w:outlineLvl w:val="4"/>
              <w:rPr>
                <w:rFonts w:eastAsia="SimSun" w:cs="Times New Roman"/>
                <w:szCs w:val="20"/>
                <w:lang w:val="en-GB" w:eastAsia="zh-CN"/>
              </w:rPr>
            </w:pPr>
            <w:r w:rsidRPr="00CB70BE">
              <w:rPr>
                <w:rFonts w:eastAsia="SimSun" w:cs="Times New Roman"/>
                <w:szCs w:val="20"/>
                <w:lang w:val="en-GB" w:eastAsia="zh-CN"/>
              </w:rPr>
              <w:t>-- skipped</w:t>
            </w:r>
          </w:p>
          <w:p w14:paraId="5A24C2FD" w14:textId="0803541A" w:rsidR="00CB70BE" w:rsidRPr="00CB70BE" w:rsidRDefault="00CB70BE" w:rsidP="00CB70BE">
            <w:pPr>
              <w:overflowPunct w:val="0"/>
              <w:autoSpaceDE w:val="0"/>
              <w:autoSpaceDN w:val="0"/>
              <w:ind w:left="1135" w:hanging="284"/>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3&gt; </w:t>
            </w:r>
            <w:r w:rsidRPr="00CB70BE">
              <w:rPr>
                <w:rFonts w:ascii="Times New Roman" w:eastAsia="SimSun" w:hAnsi="Times New Roman" w:cs="Times New Roman"/>
                <w:szCs w:val="20"/>
                <w:lang w:val="en-GB" w:eastAsia="zh-CN"/>
              </w:rPr>
              <w:t xml:space="preserve">if </w:t>
            </w:r>
            <w:r w:rsidRPr="00CB70BE">
              <w:rPr>
                <w:rFonts w:ascii="Times New Roman" w:eastAsia="SimSun" w:hAnsi="Times New Roman" w:cs="Times New Roman"/>
                <w:i/>
                <w:szCs w:val="20"/>
                <w:lang w:val="en-GB" w:eastAsia="zh-CN"/>
              </w:rPr>
              <w:t>attemptLTM-Switch</w:t>
            </w:r>
            <w:r w:rsidRPr="00CB70BE">
              <w:rPr>
                <w:rFonts w:ascii="Times New Roman" w:eastAsia="SimSun" w:hAnsi="Times New Roman" w:cs="Times New Roman"/>
                <w:szCs w:val="20"/>
                <w:lang w:val="en-GB" w:eastAsia="zh-CN"/>
              </w:rPr>
              <w:t xml:space="preserve"> is configured and the T304 of the MCG expiry is caused by an LTM cell switch execution triggered by an indication from lower layers </w:t>
            </w:r>
            <w:r w:rsidRPr="00CB70BE">
              <w:rPr>
                <w:rFonts w:ascii="Times New Roman" w:eastAsia="SimSun" w:hAnsi="Times New Roman" w:cs="Times New Roman"/>
                <w:color w:val="FF0000"/>
                <w:szCs w:val="20"/>
                <w:u w:val="single"/>
                <w:lang w:val="en-GB" w:eastAsia="zh-CN"/>
              </w:rPr>
              <w:t>or upon fulfilment of CLTM evaluation conditions</w:t>
            </w:r>
            <w:r>
              <w:rPr>
                <w:rFonts w:ascii="Times New Roman" w:eastAsia="SimSun" w:hAnsi="Times New Roman" w:cs="Times New Roman"/>
                <w:color w:val="FF0000"/>
                <w:szCs w:val="20"/>
                <w:u w:val="single"/>
                <w:lang w:val="en-GB" w:eastAsia="zh-CN"/>
              </w:rPr>
              <w:t xml:space="preserve"> </w:t>
            </w:r>
            <w:r w:rsidRPr="00CB70BE">
              <w:rPr>
                <w:rFonts w:ascii="Times New Roman" w:eastAsia="SimSun" w:hAnsi="Times New Roman" w:cs="Times New Roman"/>
                <w:color w:val="FF0000"/>
                <w:szCs w:val="20"/>
                <w:u w:val="single"/>
                <w:lang w:val="en-GB" w:eastAsia="zh-CN"/>
              </w:rPr>
              <w:t>based on L3 measurements</w:t>
            </w:r>
            <w:r w:rsidRPr="00CB70BE">
              <w:rPr>
                <w:rFonts w:ascii="Times New Roman" w:eastAsia="SimSun" w:hAnsi="Times New Roman" w:cs="Times New Roman"/>
                <w:szCs w:val="20"/>
                <w:lang w:val="en-GB" w:eastAsia="zh-CN"/>
              </w:rPr>
              <w:t xml:space="preserve"> as described in 5.3.5.18.6:</w:t>
            </w:r>
          </w:p>
          <w:p w14:paraId="4F594F48" w14:textId="77777777" w:rsidR="00CB70BE" w:rsidRPr="00CB70BE" w:rsidRDefault="00CB70BE" w:rsidP="00CB70BE">
            <w:pPr>
              <w:overflowPunct w:val="0"/>
              <w:autoSpaceDE w:val="0"/>
              <w:autoSpaceDN w:val="0"/>
              <w:ind w:left="1418"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4&gt; revert back to the UE configuration used in the source Pcell except for the PDCP state variables for SRB(s) associated to the MCG;</w:t>
            </w:r>
          </w:p>
          <w:p w14:paraId="30436229" w14:textId="77777777" w:rsidR="00CB70BE" w:rsidRPr="00CB70BE" w:rsidRDefault="00CB70BE" w:rsidP="00CB70BE">
            <w:pPr>
              <w:overflowPunct w:val="0"/>
              <w:autoSpaceDE w:val="0"/>
              <w:autoSpaceDN w:val="0"/>
              <w:ind w:left="1135"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3&gt; else:</w:t>
            </w:r>
          </w:p>
          <w:p w14:paraId="2419930B" w14:textId="77777777" w:rsidR="00CB70BE" w:rsidRPr="00CB70BE" w:rsidRDefault="00CB70BE" w:rsidP="00CB70BE">
            <w:pPr>
              <w:overflowPunct w:val="0"/>
              <w:autoSpaceDE w:val="0"/>
              <w:autoSpaceDN w:val="0"/>
              <w:ind w:left="1418"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4&gt; revert back to the UE configuration used in the source Pcell;</w:t>
            </w:r>
          </w:p>
          <w:p w14:paraId="4199FD98" w14:textId="77777777" w:rsidR="00CB70BE" w:rsidRDefault="00CB70BE" w:rsidP="00CB70BE">
            <w:pPr>
              <w:keepNext/>
              <w:keepLines/>
              <w:overflowPunct w:val="0"/>
              <w:autoSpaceDE w:val="0"/>
              <w:autoSpaceDN w:val="0"/>
              <w:adjustRightInd w:val="0"/>
              <w:spacing w:before="120"/>
              <w:textAlignment w:val="baseline"/>
              <w:outlineLvl w:val="4"/>
              <w:rPr>
                <w:rFonts w:eastAsia="SimSun" w:cs="Times New Roman"/>
                <w:szCs w:val="20"/>
                <w:lang w:val="en-GB" w:eastAsia="zh-CN"/>
              </w:rPr>
            </w:pPr>
            <w:bookmarkStart w:id="6" w:name="_Toc178104544"/>
          </w:p>
          <w:p w14:paraId="64D86338" w14:textId="55F8B73A" w:rsidR="00CB70BE" w:rsidRPr="00CB70BE" w:rsidRDefault="00CB70BE" w:rsidP="00CB70BE">
            <w:pPr>
              <w:keepNext/>
              <w:keepLines/>
              <w:overflowPunct w:val="0"/>
              <w:autoSpaceDE w:val="0"/>
              <w:autoSpaceDN w:val="0"/>
              <w:adjustRightInd w:val="0"/>
              <w:spacing w:before="120"/>
              <w:textAlignment w:val="baseline"/>
              <w:outlineLvl w:val="4"/>
              <w:rPr>
                <w:rFonts w:eastAsia="SimSun" w:cs="Times New Roman"/>
                <w:szCs w:val="20"/>
                <w:lang w:val="en-GB" w:eastAsia="zh-CN"/>
              </w:rPr>
            </w:pPr>
            <w:r w:rsidRPr="00CB70BE">
              <w:rPr>
                <w:rFonts w:eastAsia="SimSun" w:cs="Times New Roman"/>
                <w:szCs w:val="20"/>
                <w:lang w:val="en-GB" w:eastAsia="zh-CN"/>
              </w:rPr>
              <w:t>5.3.7.3</w:t>
            </w:r>
            <w:r w:rsidRPr="00CB70BE">
              <w:rPr>
                <w:rFonts w:eastAsia="SimSun" w:cs="Times New Roman"/>
                <w:szCs w:val="20"/>
                <w:lang w:val="en-GB" w:eastAsia="zh-CN"/>
              </w:rPr>
              <w:tab/>
              <w:t>Actions following cell selection while T311 is running</w:t>
            </w:r>
            <w:bookmarkEnd w:id="6"/>
          </w:p>
          <w:p w14:paraId="770CD4CA" w14:textId="46F865B9" w:rsidR="00CB70BE" w:rsidRPr="00CB70BE" w:rsidRDefault="00CB70BE" w:rsidP="00CB70BE">
            <w:pPr>
              <w:overflowPunct w:val="0"/>
              <w:autoSpaceDE w:val="0"/>
              <w:autoSpaceDN w:val="0"/>
              <w:ind w:left="568"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1&gt; if the cell selection is triggered by detecting radio link failure of the MCG or re-configuration with sync failure of the MCG for an LTM cell switch procedure triggered upon</w:t>
            </w:r>
            <w:r>
              <w:rPr>
                <w:rFonts w:ascii="Times New Roman" w:eastAsia="SimSun" w:hAnsi="Times New Roman" w:cs="Times New Roman"/>
                <w:szCs w:val="20"/>
                <w:lang w:val="en-GB" w:eastAsia="zh-CN"/>
              </w:rPr>
              <w:t xml:space="preserve"> the indication by lower layers </w:t>
            </w:r>
            <w:r w:rsidRPr="00CB70BE">
              <w:rPr>
                <w:rFonts w:ascii="Times New Roman" w:eastAsia="SimSun" w:hAnsi="Times New Roman" w:cs="Times New Roman"/>
                <w:color w:val="FF0000"/>
                <w:szCs w:val="20"/>
                <w:u w:val="single"/>
                <w:lang w:val="en-GB" w:eastAsia="zh-CN"/>
              </w:rPr>
              <w:t>or upon fulfilment of CLTM evaluation conditions</w:t>
            </w:r>
            <w:r>
              <w:rPr>
                <w:rFonts w:ascii="Times New Roman" w:eastAsia="SimSun" w:hAnsi="Times New Roman" w:cs="Times New Roman"/>
                <w:color w:val="FF0000"/>
                <w:szCs w:val="20"/>
                <w:u w:val="single"/>
                <w:lang w:val="en-GB" w:eastAsia="zh-CN"/>
              </w:rPr>
              <w:t xml:space="preserve"> </w:t>
            </w:r>
            <w:r w:rsidRPr="00CB70BE">
              <w:rPr>
                <w:rFonts w:ascii="Times New Roman" w:eastAsia="SimSun" w:hAnsi="Times New Roman" w:cs="Times New Roman"/>
                <w:color w:val="FF0000"/>
                <w:szCs w:val="20"/>
                <w:u w:val="single"/>
                <w:lang w:val="en-GB" w:eastAsia="zh-CN"/>
              </w:rPr>
              <w:t>based on L3 measurements</w:t>
            </w:r>
            <w:r w:rsidRPr="00CB70BE">
              <w:rPr>
                <w:rFonts w:ascii="Times New Roman" w:eastAsia="SimSun" w:hAnsi="Times New Roman" w:cs="Times New Roman"/>
                <w:szCs w:val="20"/>
                <w:lang w:val="en-GB" w:eastAsia="zh-CN"/>
              </w:rPr>
              <w:t xml:space="preserve"> as specified in clause 5.3.5.18.6; and</w:t>
            </w:r>
          </w:p>
          <w:p w14:paraId="424C47DD" w14:textId="77777777" w:rsidR="00CB70BE" w:rsidRPr="00CB70BE" w:rsidRDefault="00CB70BE" w:rsidP="00CB70BE">
            <w:pPr>
              <w:overflowPunct w:val="0"/>
              <w:autoSpaceDE w:val="0"/>
              <w:autoSpaceDN w:val="0"/>
              <w:ind w:left="568"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 xml:space="preserve">1&gt; if </w:t>
            </w:r>
            <w:r w:rsidRPr="00CB70BE">
              <w:rPr>
                <w:rFonts w:ascii="Times New Roman" w:eastAsia="SimSun" w:hAnsi="Times New Roman" w:cs="Times New Roman"/>
                <w:i/>
                <w:iCs/>
                <w:szCs w:val="20"/>
                <w:lang w:val="en-GB" w:eastAsia="zh-CN"/>
              </w:rPr>
              <w:t>attemptLTM-Switch</w:t>
            </w:r>
            <w:r w:rsidRPr="00CB70BE">
              <w:rPr>
                <w:rFonts w:ascii="Times New Roman" w:eastAsia="SimSun" w:hAnsi="Times New Roman" w:cs="Times New Roman"/>
                <w:szCs w:val="20"/>
                <w:lang w:val="en-GB" w:eastAsia="zh-CN"/>
              </w:rPr>
              <w:t xml:space="preserve"> is configured; and</w:t>
            </w:r>
          </w:p>
          <w:p w14:paraId="036DB424" w14:textId="77777777" w:rsidR="00CB70BE" w:rsidRPr="00CB70BE" w:rsidRDefault="00CB70BE" w:rsidP="00CB70BE">
            <w:pPr>
              <w:overflowPunct w:val="0"/>
              <w:autoSpaceDE w:val="0"/>
              <w:autoSpaceDN w:val="0"/>
              <w:ind w:left="568"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 xml:space="preserve">1&gt; if the selected cell is one of the LTM candidate cells in the </w:t>
            </w:r>
            <w:r w:rsidRPr="00CB70BE">
              <w:rPr>
                <w:rFonts w:ascii="Times New Roman" w:eastAsia="SimSun" w:hAnsi="Times New Roman" w:cs="Times New Roman"/>
                <w:i/>
                <w:iCs/>
                <w:szCs w:val="20"/>
                <w:lang w:val="en-GB" w:eastAsia="zh-CN"/>
              </w:rPr>
              <w:t xml:space="preserve">LTM-Candidate </w:t>
            </w:r>
            <w:r w:rsidRPr="00CB70BE">
              <w:rPr>
                <w:rFonts w:ascii="Times New Roman" w:eastAsia="SimSun" w:hAnsi="Times New Roman" w:cs="Times New Roman"/>
                <w:szCs w:val="20"/>
                <w:lang w:val="en-GB" w:eastAsia="zh-CN"/>
              </w:rPr>
              <w:t xml:space="preserve">IE within </w:t>
            </w:r>
            <w:r w:rsidRPr="00CB70BE">
              <w:rPr>
                <w:rFonts w:ascii="Times New Roman" w:eastAsia="SimSun" w:hAnsi="Times New Roman" w:cs="Times New Roman"/>
                <w:i/>
                <w:iCs/>
                <w:szCs w:val="20"/>
                <w:lang w:val="en-GB" w:eastAsia="zh-CN"/>
              </w:rPr>
              <w:t>ltm-Config</w:t>
            </w:r>
            <w:r w:rsidRPr="00CB70BE">
              <w:rPr>
                <w:rFonts w:ascii="Times New Roman" w:eastAsia="SimSun" w:hAnsi="Times New Roman" w:cs="Times New Roman"/>
                <w:szCs w:val="20"/>
                <w:lang w:val="en-GB" w:eastAsia="zh-CN"/>
              </w:rPr>
              <w:t xml:space="preserve"> associated with the MCG:</w:t>
            </w:r>
          </w:p>
          <w:p w14:paraId="67FE8084" w14:textId="336F4BF4" w:rsidR="00CB70BE" w:rsidRPr="00CB70BE" w:rsidRDefault="00CB70BE" w:rsidP="00CB70BE">
            <w:pPr>
              <w:overflowPunct w:val="0"/>
              <w:autoSpaceDE w:val="0"/>
              <w:autoSpaceDN w:val="0"/>
              <w:ind w:left="851" w:hanging="284"/>
              <w:rPr>
                <w:rFonts w:ascii="Times New Roman" w:eastAsia="SimSun" w:hAnsi="Times New Roman" w:cs="Times New Roman"/>
                <w:szCs w:val="20"/>
                <w:lang w:val="en-GB" w:eastAsia="zh-CN"/>
              </w:rPr>
            </w:pPr>
            <w:r w:rsidRPr="00CB70BE">
              <w:rPr>
                <w:rFonts w:ascii="Times New Roman" w:eastAsia="SimSun" w:hAnsi="Times New Roman" w:cs="Times New Roman"/>
                <w:szCs w:val="20"/>
                <w:lang w:val="en-GB" w:eastAsia="zh-CN"/>
              </w:rPr>
              <w:t>2&gt; perform the LTM cell switch procedure for the selected LTM candidate cell according to the actions specified in 5.3.5.18.6;</w:t>
            </w:r>
          </w:p>
        </w:tc>
      </w:tr>
    </w:tbl>
    <w:p w14:paraId="0C6FCCDA" w14:textId="122F9B65" w:rsidR="00CB70BE" w:rsidRDefault="00CB70BE" w:rsidP="00A851BF">
      <w:pPr>
        <w:rPr>
          <w:rFonts w:eastAsia="맑은 고딕"/>
          <w:lang w:val="en-GB" w:eastAsia="ko-KR"/>
        </w:rPr>
      </w:pPr>
    </w:p>
    <w:p w14:paraId="4769288A" w14:textId="23CC7DE5" w:rsidR="009261DD" w:rsidRDefault="009261DD" w:rsidP="00A851BF">
      <w:pPr>
        <w:rPr>
          <w:rFonts w:eastAsia="SimSun"/>
          <w:b/>
          <w:lang w:val="en-GB" w:eastAsia="zh-CN"/>
        </w:rPr>
      </w:pPr>
      <w:r>
        <w:rPr>
          <w:rFonts w:eastAsia="SimSun"/>
          <w:b/>
          <w:lang w:val="en-GB" w:eastAsia="zh-CN"/>
        </w:rPr>
        <w:t xml:space="preserve">Proposal </w:t>
      </w:r>
      <w:r w:rsidR="007F2945">
        <w:rPr>
          <w:rFonts w:eastAsia="SimSun"/>
          <w:b/>
          <w:lang w:val="en-GB" w:eastAsia="zh-CN"/>
        </w:rPr>
        <w:t>6</w:t>
      </w:r>
      <w:r w:rsidRPr="0079169F">
        <w:rPr>
          <w:rFonts w:eastAsia="SimSun"/>
          <w:b/>
          <w:lang w:val="en-GB" w:eastAsia="zh-CN"/>
        </w:rPr>
        <w:t xml:space="preserve">: </w:t>
      </w:r>
      <w:r w:rsidR="007F2945">
        <w:rPr>
          <w:rFonts w:eastAsia="SimSun"/>
          <w:b/>
          <w:lang w:val="en-GB" w:eastAsia="zh-CN"/>
        </w:rPr>
        <w:t>Update the RRC running CR</w:t>
      </w:r>
      <w:r w:rsidRPr="0079169F">
        <w:rPr>
          <w:rFonts w:eastAsia="SimSun"/>
          <w:b/>
          <w:lang w:val="en-GB" w:eastAsia="zh-CN"/>
        </w:rPr>
        <w:t xml:space="preserve"> </w:t>
      </w:r>
      <w:r w:rsidR="007F2945">
        <w:rPr>
          <w:rFonts w:eastAsia="SimSun"/>
          <w:b/>
          <w:lang w:val="en-GB" w:eastAsia="zh-CN"/>
        </w:rPr>
        <w:t xml:space="preserve">to support </w:t>
      </w:r>
      <w:r w:rsidRPr="009261DD">
        <w:rPr>
          <w:rFonts w:eastAsia="SimSun"/>
          <w:b/>
          <w:lang w:val="en-GB" w:eastAsia="zh-CN"/>
        </w:rPr>
        <w:t>CLTM fast failure recovery</w:t>
      </w:r>
      <w:r w:rsidR="007F2945">
        <w:rPr>
          <w:rFonts w:eastAsia="SimSun"/>
          <w:b/>
          <w:lang w:val="en-GB" w:eastAsia="zh-CN"/>
        </w:rPr>
        <w:t xml:space="preserve"> triggered by L3 measurements. See the TP above.</w:t>
      </w:r>
    </w:p>
    <w:p w14:paraId="29EE33B2" w14:textId="673D99B3" w:rsidR="00526A5E" w:rsidRPr="00C04E37" w:rsidRDefault="00526A5E" w:rsidP="00526A5E">
      <w:pPr>
        <w:rPr>
          <w:rFonts w:eastAsia="SimSun"/>
          <w:i/>
          <w:u w:val="single"/>
          <w:lang w:val="en-GB" w:eastAsia="zh-CN"/>
        </w:rPr>
      </w:pPr>
      <w:r w:rsidRPr="00C04E37">
        <w:rPr>
          <w:rFonts w:eastAsia="SimSun"/>
          <w:i/>
          <w:u w:val="single"/>
          <w:lang w:val="en-GB" w:eastAsia="zh-CN"/>
        </w:rPr>
        <w:t>Issue 4: RACH-less C-LTM for the cells in the same TAG</w:t>
      </w:r>
    </w:p>
    <w:p w14:paraId="6AE080F2" w14:textId="7D2D4C04" w:rsidR="003F1C36" w:rsidRDefault="00526A5E" w:rsidP="00A851BF">
      <w:pPr>
        <w:rPr>
          <w:rFonts w:eastAsia="SimSun"/>
          <w:lang w:val="en-GB" w:eastAsia="zh-CN"/>
        </w:rPr>
      </w:pPr>
      <w:r>
        <w:rPr>
          <w:rFonts w:eastAsia="SimSun" w:hint="eastAsia"/>
          <w:lang w:val="en-GB" w:eastAsia="zh-CN"/>
        </w:rPr>
        <w:t xml:space="preserve">In </w:t>
      </w:r>
      <w:r>
        <w:rPr>
          <w:rFonts w:eastAsia="SimSun"/>
          <w:lang w:val="en-GB" w:eastAsia="zh-CN"/>
        </w:rPr>
        <w:t>CLTM, the UE can derive the TA value of one candidate cell</w:t>
      </w:r>
      <w:r w:rsidR="00AE4A4F">
        <w:rPr>
          <w:rFonts w:eastAsia="SimSun"/>
          <w:lang w:val="en-GB" w:eastAsia="zh-CN"/>
        </w:rPr>
        <w:t xml:space="preserve"> (e.g., Cell A)</w:t>
      </w:r>
      <w:r>
        <w:rPr>
          <w:rFonts w:eastAsia="SimSun"/>
          <w:lang w:val="en-GB" w:eastAsia="zh-CN"/>
        </w:rPr>
        <w:t xml:space="preserve"> based on the </w:t>
      </w:r>
      <w:r w:rsidR="00AE4A4F">
        <w:rPr>
          <w:rFonts w:eastAsia="SimSun"/>
          <w:lang w:val="en-GB" w:eastAsia="zh-CN"/>
        </w:rPr>
        <w:t xml:space="preserve">LTM candidate Timing Advance Command MAC CE. </w:t>
      </w:r>
      <w:r w:rsidR="003F1C36">
        <w:rPr>
          <w:rFonts w:eastAsia="SimSun"/>
          <w:lang w:val="en-GB" w:eastAsia="zh-CN"/>
        </w:rPr>
        <w:t xml:space="preserve">The RACH-less cell switch toward Cell A can be performed as long as the TAT for such cell is still running when the CLTM execution is triggered. However, for </w:t>
      </w:r>
      <w:r w:rsidR="0034730C">
        <w:rPr>
          <w:rFonts w:eastAsia="SimSun"/>
          <w:lang w:val="en-GB" w:eastAsia="zh-CN"/>
        </w:rPr>
        <w:t>other</w:t>
      </w:r>
      <w:r w:rsidR="003F1C36">
        <w:rPr>
          <w:rFonts w:eastAsia="SimSun"/>
          <w:lang w:val="en-GB" w:eastAsia="zh-CN"/>
        </w:rPr>
        <w:t xml:space="preserve"> cells belonging to the same TAG as Cell A (e.g., Cell B/C…), the UE cannot perform RACH-less cell switch. The reason is that the UE cannot know that Cell B/C is in the same TAG as Cell A. </w:t>
      </w:r>
    </w:p>
    <w:p w14:paraId="71724BA5" w14:textId="1A2D2FCC" w:rsidR="003F1C36" w:rsidRDefault="003F1C36" w:rsidP="00A851BF">
      <w:pPr>
        <w:rPr>
          <w:rFonts w:eastAsia="SimSun"/>
          <w:lang w:val="en-GB" w:eastAsia="zh-CN"/>
        </w:rPr>
      </w:pPr>
      <w:r>
        <w:rPr>
          <w:rFonts w:eastAsia="SimSun" w:hint="eastAsia"/>
          <w:lang w:val="en-GB" w:eastAsia="zh-CN"/>
        </w:rPr>
        <w:t>A</w:t>
      </w:r>
      <w:r>
        <w:rPr>
          <w:rFonts w:eastAsia="SimSun"/>
          <w:lang w:val="en-GB" w:eastAsia="zh-CN"/>
        </w:rPr>
        <w:t xml:space="preserve">ctually, if the UE can know the TAG information of each candidate cell, it </w:t>
      </w:r>
      <w:r w:rsidR="00C40DDE">
        <w:rPr>
          <w:rFonts w:eastAsia="SimSun"/>
          <w:lang w:val="en-GB" w:eastAsia="zh-CN"/>
        </w:rPr>
        <w:t xml:space="preserve">has more chance to perform the RACH-less CLTM, i.e., it can perform RACH-less CLTM for the cells in the </w:t>
      </w:r>
      <w:r w:rsidR="00C40DDE">
        <w:rPr>
          <w:rFonts w:eastAsia="SimSun" w:hint="eastAsia"/>
          <w:lang w:val="en-GB" w:eastAsia="zh-CN"/>
        </w:rPr>
        <w:t>same</w:t>
      </w:r>
      <w:r w:rsidR="00C40DDE">
        <w:rPr>
          <w:rFonts w:eastAsia="SimSun"/>
          <w:lang w:val="en-GB" w:eastAsia="zh-CN"/>
        </w:rPr>
        <w:t xml:space="preserve"> TAG as long as the TA value of one cell is derived. </w:t>
      </w:r>
    </w:p>
    <w:p w14:paraId="528F6DDD" w14:textId="3FE1B151" w:rsidR="00E370A8" w:rsidRDefault="00E370A8" w:rsidP="00A851BF">
      <w:pPr>
        <w:rPr>
          <w:rFonts w:eastAsia="SimSun"/>
          <w:lang w:val="en-GB" w:eastAsia="zh-CN"/>
        </w:rPr>
      </w:pPr>
      <w:r>
        <w:rPr>
          <w:rFonts w:eastAsia="SimSun"/>
          <w:lang w:val="en-GB" w:eastAsia="zh-CN"/>
        </w:rPr>
        <w:t>This is different from Rel18 design. In Rel18, the UE performs RACH-less cell switch when receiving the TA value via the cell switch command MAC CE. Thus, it needn’t to reuse the received TA value for other cells. However, in Rel19 CLTM, the UE determines the cell switch by itself even the TA value is not derived.</w:t>
      </w:r>
      <w:r w:rsidR="00851030">
        <w:rPr>
          <w:rFonts w:eastAsia="SimSun"/>
          <w:lang w:val="en-GB" w:eastAsia="zh-CN"/>
        </w:rPr>
        <w:t xml:space="preserve"> If the UE can know more applicable cells for one received TA value, it can perform RACH-less cell switch to more cell, and speed up the cell switch procedure. </w:t>
      </w:r>
      <w:r>
        <w:rPr>
          <w:rFonts w:eastAsia="SimSun"/>
          <w:lang w:val="en-GB" w:eastAsia="zh-CN"/>
        </w:rPr>
        <w:t xml:space="preserve"> </w:t>
      </w:r>
    </w:p>
    <w:p w14:paraId="0F854FE3" w14:textId="56FDCBB5" w:rsidR="00526A5E" w:rsidRDefault="00C40DDE" w:rsidP="00A851BF">
      <w:pPr>
        <w:rPr>
          <w:rFonts w:eastAsia="SimSun"/>
          <w:b/>
          <w:lang w:val="en-GB" w:eastAsia="zh-CN"/>
        </w:rPr>
      </w:pPr>
      <w:r w:rsidRPr="0034730C">
        <w:rPr>
          <w:rFonts w:eastAsia="SimSun"/>
          <w:b/>
          <w:lang w:val="en-GB" w:eastAsia="zh-CN"/>
        </w:rPr>
        <w:t>Proposal</w:t>
      </w:r>
      <w:r w:rsidR="0034730C" w:rsidRPr="0034730C">
        <w:rPr>
          <w:rFonts w:eastAsia="SimSun"/>
          <w:b/>
          <w:lang w:val="en-GB" w:eastAsia="zh-CN"/>
        </w:rPr>
        <w:t xml:space="preserve"> 7</w:t>
      </w:r>
      <w:r w:rsidRPr="0034730C">
        <w:rPr>
          <w:rFonts w:eastAsia="SimSun"/>
          <w:b/>
          <w:lang w:val="en-GB" w:eastAsia="zh-CN"/>
        </w:rPr>
        <w:t xml:space="preserve">: RAN2 is kindly asked to discuss whether to support the RACH-less CLTM for the cells in the same TAG. </w:t>
      </w:r>
    </w:p>
    <w:p w14:paraId="617CBAC4" w14:textId="366D85BD" w:rsidR="00EC7FF2" w:rsidRPr="00C04E37" w:rsidRDefault="00EC7FF2" w:rsidP="00A851BF">
      <w:pPr>
        <w:rPr>
          <w:rFonts w:eastAsia="SimSun"/>
          <w:lang w:val="en-GB" w:eastAsia="zh-CN"/>
        </w:rPr>
      </w:pPr>
      <w:r w:rsidRPr="00C04E37">
        <w:rPr>
          <w:rFonts w:eastAsia="SimSun"/>
          <w:lang w:val="en-GB" w:eastAsia="zh-CN"/>
        </w:rPr>
        <w:lastRenderedPageBreak/>
        <w:t xml:space="preserve">If the above proposal is agreeable, </w:t>
      </w:r>
      <w:r>
        <w:rPr>
          <w:rFonts w:eastAsia="SimSun"/>
          <w:lang w:val="en-GB" w:eastAsia="zh-CN"/>
        </w:rPr>
        <w:t xml:space="preserve">the gNB can inform the TAG information of each candidate cell to the UE when configuring the candidate cells. Moreover, such TAG information should be uniquely assigned for each candidate cell. </w:t>
      </w:r>
    </w:p>
    <w:bookmarkEnd w:id="1"/>
    <w:bookmarkEnd w:id="2"/>
    <w:bookmarkEnd w:id="3"/>
    <w:p w14:paraId="5FF2457F" w14:textId="72E1A9E3" w:rsidR="00A209D6" w:rsidRPr="006E13D1" w:rsidRDefault="008C3057" w:rsidP="003F11FC">
      <w:pPr>
        <w:pStyle w:val="1"/>
        <w:jc w:val="both"/>
      </w:pPr>
      <w:r>
        <w:t>Conclusion</w:t>
      </w:r>
    </w:p>
    <w:p w14:paraId="445AE997" w14:textId="31E42FE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97C3913" w14:textId="114C975B" w:rsidR="005A30FB" w:rsidRDefault="005A30FB" w:rsidP="005A30FB">
      <w:pPr>
        <w:rPr>
          <w:b/>
          <w:lang w:val="en-GB" w:eastAsia="ja-JP"/>
        </w:rPr>
      </w:pPr>
      <w:r>
        <w:rPr>
          <w:b/>
          <w:lang w:val="en-GB" w:eastAsia="ja-JP"/>
        </w:rPr>
        <w:t>Proposal 1</w:t>
      </w:r>
      <w:r w:rsidRPr="00CA6F88">
        <w:rPr>
          <w:b/>
          <w:lang w:val="en-GB" w:eastAsia="ja-JP"/>
        </w:rPr>
        <w:t xml:space="preserve">: </w:t>
      </w:r>
      <w:r w:rsidRPr="004532D2">
        <w:rPr>
          <w:rFonts w:eastAsia="맑은 고딕"/>
          <w:b/>
          <w:lang w:val="en-GB" w:eastAsia="ko-KR"/>
        </w:rPr>
        <w:t xml:space="preserve">For </w:t>
      </w:r>
      <w:r>
        <w:rPr>
          <w:rFonts w:eastAsia="맑은 고딕"/>
          <w:b/>
          <w:lang w:val="en-GB" w:eastAsia="ko-KR"/>
        </w:rPr>
        <w:t xml:space="preserve">L3 based </w:t>
      </w:r>
      <w:r w:rsidRPr="004532D2">
        <w:rPr>
          <w:rFonts w:eastAsia="맑은 고딕"/>
          <w:b/>
          <w:lang w:val="en-GB" w:eastAsia="ko-KR"/>
        </w:rPr>
        <w:t xml:space="preserve">RACH less </w:t>
      </w:r>
      <w:r>
        <w:rPr>
          <w:rFonts w:eastAsia="맑은 고딕"/>
          <w:b/>
          <w:lang w:val="en-GB" w:eastAsia="ko-KR"/>
        </w:rPr>
        <w:t xml:space="preserve">C-LTM, UE select the beam for CG resource selection </w:t>
      </w:r>
      <w:r w:rsidR="00CF2081" w:rsidRPr="00CF2081">
        <w:rPr>
          <w:rFonts w:eastAsia="맑은 고딕"/>
          <w:b/>
          <w:lang w:val="en-GB" w:eastAsia="ko-KR"/>
        </w:rPr>
        <w:t>based on RSRP threshold similar to RACH less HO or CG SDT</w:t>
      </w:r>
      <w:r w:rsidRPr="004532D2">
        <w:rPr>
          <w:rFonts w:eastAsia="맑은 고딕"/>
          <w:b/>
          <w:lang w:val="en-GB" w:eastAsia="ko-KR"/>
        </w:rPr>
        <w:t>.</w:t>
      </w:r>
    </w:p>
    <w:p w14:paraId="373D3B55" w14:textId="77777777" w:rsidR="00CA0AD5" w:rsidRPr="00CA0AD5" w:rsidRDefault="00CA0AD5" w:rsidP="00CA0AD5">
      <w:pPr>
        <w:rPr>
          <w:rFonts w:eastAsia="맑은 고딕"/>
          <w:lang w:val="en-GB" w:eastAsia="ko-KR"/>
        </w:rPr>
      </w:pPr>
      <w:r w:rsidRPr="00CA0AD5">
        <w:rPr>
          <w:b/>
          <w:bCs/>
          <w:szCs w:val="20"/>
          <w:lang w:val="en-GB"/>
        </w:rPr>
        <w:t>Proposal 2: C-LTM TAT for target cell is not stopped upon C-LTM cell switch execution to the target cell</w:t>
      </w:r>
      <w:r>
        <w:rPr>
          <w:b/>
          <w:bCs/>
          <w:szCs w:val="20"/>
          <w:lang w:val="en-GB"/>
        </w:rPr>
        <w:t>, RAN2</w:t>
      </w:r>
      <w:r w:rsidRPr="00CA0AD5">
        <w:rPr>
          <w:b/>
          <w:bCs/>
          <w:szCs w:val="20"/>
          <w:lang w:val="en-GB"/>
        </w:rPr>
        <w:t xml:space="preserve"> clarify the running TAT to act as the </w:t>
      </w:r>
      <w:r w:rsidRPr="00CA0AD5">
        <w:rPr>
          <w:b/>
          <w:bCs/>
          <w:i/>
          <w:iCs/>
          <w:szCs w:val="20"/>
          <w:lang w:val="en-GB"/>
        </w:rPr>
        <w:t>timeAlignmentTimer</w:t>
      </w:r>
      <w:r w:rsidRPr="00CA0AD5">
        <w:rPr>
          <w:b/>
          <w:bCs/>
          <w:szCs w:val="20"/>
          <w:lang w:val="en-GB"/>
        </w:rPr>
        <w:t xml:space="preserve"> associated with PTAG</w:t>
      </w:r>
      <w:r>
        <w:rPr>
          <w:b/>
          <w:bCs/>
          <w:szCs w:val="20"/>
          <w:lang w:val="en-GB"/>
        </w:rPr>
        <w:t>.</w:t>
      </w:r>
    </w:p>
    <w:p w14:paraId="6DF27AA9" w14:textId="77777777" w:rsidR="00CA0AD5" w:rsidRDefault="00CA0AD5" w:rsidP="00CA0AD5">
      <w:pPr>
        <w:rPr>
          <w:b/>
          <w:bCs/>
          <w:szCs w:val="20"/>
          <w:lang w:val="en-GB"/>
        </w:rPr>
      </w:pPr>
      <w:r>
        <w:rPr>
          <w:b/>
          <w:bCs/>
          <w:szCs w:val="20"/>
          <w:lang w:val="en-GB"/>
        </w:rPr>
        <w:t>Proposal 3</w:t>
      </w:r>
      <w:r w:rsidRPr="00CA0AD5">
        <w:rPr>
          <w:b/>
          <w:bCs/>
          <w:szCs w:val="20"/>
          <w:lang w:val="en-GB"/>
        </w:rPr>
        <w:t xml:space="preserve">: C-LTM TAT for </w:t>
      </w:r>
      <w:r>
        <w:rPr>
          <w:b/>
          <w:bCs/>
          <w:szCs w:val="20"/>
          <w:lang w:val="en-GB"/>
        </w:rPr>
        <w:t>other candidate</w:t>
      </w:r>
      <w:r w:rsidRPr="00CA0AD5">
        <w:rPr>
          <w:b/>
          <w:bCs/>
          <w:szCs w:val="20"/>
          <w:lang w:val="en-GB"/>
        </w:rPr>
        <w:t xml:space="preserve"> cell is not stopped upon C-LTM cell switch execution to the target cell</w:t>
      </w:r>
      <w:r>
        <w:rPr>
          <w:b/>
          <w:bCs/>
          <w:szCs w:val="20"/>
          <w:lang w:val="en-GB"/>
        </w:rPr>
        <w:t xml:space="preserve"> if it is running.</w:t>
      </w:r>
    </w:p>
    <w:p w14:paraId="10F1E1C4" w14:textId="4EDFBD5B" w:rsidR="009261DD" w:rsidRDefault="009261DD" w:rsidP="009261DD">
      <w:pPr>
        <w:rPr>
          <w:rFonts w:eastAsia="SimSun"/>
          <w:b/>
          <w:lang w:val="en-GB" w:eastAsia="zh-CN"/>
        </w:rPr>
      </w:pPr>
      <w:r w:rsidRPr="008F2FC0">
        <w:rPr>
          <w:rFonts w:eastAsia="SimSun"/>
          <w:b/>
          <w:lang w:val="en-GB" w:eastAsia="zh-CN"/>
        </w:rPr>
        <w:t>Proposal</w:t>
      </w:r>
      <w:r>
        <w:rPr>
          <w:rFonts w:eastAsia="SimSun"/>
          <w:b/>
          <w:lang w:val="en-GB" w:eastAsia="zh-CN"/>
        </w:rPr>
        <w:t xml:space="preserve"> 4</w:t>
      </w:r>
      <w:r w:rsidRPr="008F2FC0">
        <w:rPr>
          <w:rFonts w:eastAsia="SimSun"/>
          <w:b/>
          <w:lang w:val="en-GB" w:eastAsia="zh-CN"/>
        </w:rPr>
        <w:t>: RAN2 is kindly asked to confirm that C</w:t>
      </w:r>
      <w:r>
        <w:rPr>
          <w:rFonts w:eastAsia="SimSun"/>
          <w:b/>
          <w:lang w:val="en-GB" w:eastAsia="zh-CN"/>
        </w:rPr>
        <w:t>-</w:t>
      </w:r>
      <w:r w:rsidRPr="008F2FC0">
        <w:rPr>
          <w:rFonts w:eastAsia="SimSun"/>
          <w:b/>
          <w:lang w:val="en-GB" w:eastAsia="zh-CN"/>
        </w:rPr>
        <w:t xml:space="preserve">LTM for </w:t>
      </w:r>
      <w:r>
        <w:rPr>
          <w:rFonts w:eastAsia="SimSun"/>
          <w:b/>
          <w:lang w:val="en-GB" w:eastAsia="zh-CN"/>
        </w:rPr>
        <w:t>SCG is not supported in Rel-19.</w:t>
      </w:r>
    </w:p>
    <w:p w14:paraId="0081E4B5" w14:textId="77777777" w:rsidR="009261DD" w:rsidRDefault="009261DD" w:rsidP="009261DD">
      <w:pPr>
        <w:rPr>
          <w:rFonts w:eastAsia="SimSun"/>
          <w:b/>
          <w:lang w:val="en-GB" w:eastAsia="zh-CN"/>
        </w:rPr>
      </w:pPr>
      <w:r>
        <w:rPr>
          <w:rFonts w:eastAsia="SimSun"/>
          <w:b/>
          <w:lang w:val="en-GB" w:eastAsia="zh-CN"/>
        </w:rPr>
        <w:t>Proposal 5</w:t>
      </w:r>
      <w:r w:rsidRPr="0079169F">
        <w:rPr>
          <w:rFonts w:eastAsia="SimSun"/>
          <w:b/>
          <w:lang w:val="en-GB" w:eastAsia="zh-CN"/>
        </w:rPr>
        <w:t xml:space="preserve">: RAN2 is kindly asked to </w:t>
      </w:r>
      <w:r>
        <w:rPr>
          <w:rFonts w:eastAsia="SimSun"/>
          <w:b/>
          <w:lang w:val="en-GB" w:eastAsia="zh-CN"/>
        </w:rPr>
        <w:t>confirm if it is possible to have candidates supporting only LTM when CLTM is configured.</w:t>
      </w:r>
      <w:r w:rsidRPr="0079169F">
        <w:rPr>
          <w:rFonts w:eastAsia="SimSun"/>
          <w:b/>
          <w:lang w:val="en-GB" w:eastAsia="zh-CN"/>
        </w:rPr>
        <w:t xml:space="preserve"> </w:t>
      </w:r>
    </w:p>
    <w:p w14:paraId="1B5CD2E3" w14:textId="46A96411" w:rsidR="007F2945" w:rsidRDefault="007F2945" w:rsidP="007F2945">
      <w:pPr>
        <w:rPr>
          <w:rFonts w:eastAsia="SimSun"/>
          <w:b/>
          <w:lang w:val="en-GB" w:eastAsia="zh-CN"/>
        </w:rPr>
      </w:pPr>
      <w:r>
        <w:rPr>
          <w:rFonts w:eastAsia="SimSun"/>
          <w:b/>
          <w:lang w:val="en-GB" w:eastAsia="zh-CN"/>
        </w:rPr>
        <w:t>Proposal 6</w:t>
      </w:r>
      <w:r w:rsidRPr="0079169F">
        <w:rPr>
          <w:rFonts w:eastAsia="SimSun"/>
          <w:b/>
          <w:lang w:val="en-GB" w:eastAsia="zh-CN"/>
        </w:rPr>
        <w:t xml:space="preserve">: </w:t>
      </w:r>
      <w:r>
        <w:rPr>
          <w:rFonts w:eastAsia="SimSun"/>
          <w:b/>
          <w:lang w:val="en-GB" w:eastAsia="zh-CN"/>
        </w:rPr>
        <w:t>Update the RRC running CR</w:t>
      </w:r>
      <w:r w:rsidRPr="0079169F">
        <w:rPr>
          <w:rFonts w:eastAsia="SimSun"/>
          <w:b/>
          <w:lang w:val="en-GB" w:eastAsia="zh-CN"/>
        </w:rPr>
        <w:t xml:space="preserve"> </w:t>
      </w:r>
      <w:r>
        <w:rPr>
          <w:rFonts w:eastAsia="SimSun"/>
          <w:b/>
          <w:lang w:val="en-GB" w:eastAsia="zh-CN"/>
        </w:rPr>
        <w:t xml:space="preserve">to support </w:t>
      </w:r>
      <w:r w:rsidRPr="009261DD">
        <w:rPr>
          <w:rFonts w:eastAsia="SimSun"/>
          <w:b/>
          <w:lang w:val="en-GB" w:eastAsia="zh-CN"/>
        </w:rPr>
        <w:t>CLTM fast failure recovery</w:t>
      </w:r>
      <w:r>
        <w:rPr>
          <w:rFonts w:eastAsia="SimSun"/>
          <w:b/>
          <w:lang w:val="en-GB" w:eastAsia="zh-CN"/>
        </w:rPr>
        <w:t xml:space="preserve"> triggered by L3 measurements. See the TP above.</w:t>
      </w:r>
    </w:p>
    <w:p w14:paraId="611E0049" w14:textId="77777777" w:rsidR="00EC7FF2" w:rsidRPr="0034730C" w:rsidRDefault="00EC7FF2" w:rsidP="00EC7FF2">
      <w:pPr>
        <w:rPr>
          <w:rFonts w:eastAsia="맑은 고딕"/>
          <w:b/>
          <w:lang w:val="en-GB" w:eastAsia="ko-KR"/>
        </w:rPr>
      </w:pPr>
      <w:r w:rsidRPr="0034730C">
        <w:rPr>
          <w:rFonts w:eastAsia="SimSun"/>
          <w:b/>
          <w:lang w:val="en-GB" w:eastAsia="zh-CN"/>
        </w:rPr>
        <w:t xml:space="preserve">Proposal 7: RAN2 is kindly asked to discuss whether to support the RACH-less CLTM for the cells in the same TAG. </w:t>
      </w:r>
    </w:p>
    <w:p w14:paraId="4CE4806C" w14:textId="77777777" w:rsidR="00385EFE" w:rsidRDefault="00385EFE" w:rsidP="00385EFE">
      <w:pPr>
        <w:pStyle w:val="1"/>
        <w:jc w:val="both"/>
      </w:pPr>
      <w:bookmarkStart w:id="7" w:name="_GoBack"/>
      <w:bookmarkEnd w:id="7"/>
      <w:r>
        <w:t>References</w:t>
      </w:r>
    </w:p>
    <w:p w14:paraId="667B6687" w14:textId="77777777" w:rsidR="003C7481" w:rsidRDefault="003C7481" w:rsidP="003C7481">
      <w:pPr>
        <w:pStyle w:val="Reference0"/>
      </w:pPr>
      <w:r>
        <w:t>[1]</w:t>
      </w:r>
      <w:r>
        <w:tab/>
        <w:t>R2-250xxxx</w:t>
      </w:r>
      <w:r>
        <w:tab/>
      </w:r>
      <w:r>
        <w:tab/>
      </w:r>
      <w:r w:rsidRPr="00B56109">
        <w:t>Running MAC CR for enhanced mobility Ph4</w:t>
      </w:r>
      <w:r>
        <w:tab/>
        <w:t>vivo</w:t>
      </w:r>
      <w:r>
        <w:tab/>
      </w:r>
      <w:r w:rsidRPr="00793F7D">
        <w:t>38.321</w:t>
      </w:r>
      <w:r>
        <w:tab/>
        <w:t>18.4.0</w:t>
      </w:r>
      <w:r>
        <w:tab/>
      </w:r>
      <w:r>
        <w:tab/>
        <w:t>NR_Mob_Ph4-Core</w:t>
      </w:r>
      <w:r>
        <w:tab/>
        <w:t>Rel-19.</w:t>
      </w:r>
    </w:p>
    <w:p w14:paraId="27192AC0" w14:textId="1D443132" w:rsidR="003C7481" w:rsidRDefault="003C7481" w:rsidP="003C7481">
      <w:pPr>
        <w:pStyle w:val="Reference0"/>
      </w:pPr>
      <w:r>
        <w:t>[2]</w:t>
      </w:r>
      <w:r>
        <w:tab/>
        <w:t>R2-250xxxx</w:t>
      </w:r>
      <w:r>
        <w:tab/>
      </w:r>
      <w:r>
        <w:tab/>
        <w:t>Rapporteur RRC for inter-CU and conditional LTM</w:t>
      </w:r>
      <w:r>
        <w:tab/>
        <w:t>Ericsson</w:t>
      </w:r>
      <w:r>
        <w:tab/>
        <w:t>38.33</w:t>
      </w:r>
      <w:r w:rsidRPr="00793F7D">
        <w:t>1</w:t>
      </w:r>
      <w:r>
        <w:tab/>
        <w:t>18.4.0</w:t>
      </w:r>
      <w:r>
        <w:tab/>
      </w:r>
      <w:r>
        <w:tab/>
        <w:t>NR_Mob_Ph4-Core</w:t>
      </w:r>
      <w:r>
        <w:tab/>
        <w:t>Rel-19.</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30AC2" w16cid:durableId="2AD45631"/>
  <w16cid:commentId w16cid:paraId="03AE5EE6" w16cid:durableId="2AD4567E"/>
  <w16cid:commentId w16cid:paraId="72CAFFEB" w16cid:durableId="2AD456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2FD5D" w14:textId="77777777" w:rsidR="00A069BE" w:rsidRDefault="00A069BE" w:rsidP="00051DF8">
      <w:r>
        <w:separator/>
      </w:r>
    </w:p>
  </w:endnote>
  <w:endnote w:type="continuationSeparator" w:id="0">
    <w:p w14:paraId="024EFFCD" w14:textId="77777777" w:rsidR="00A069BE" w:rsidRDefault="00A069BE" w:rsidP="00051DF8">
      <w:r>
        <w:continuationSeparator/>
      </w:r>
    </w:p>
  </w:endnote>
  <w:endnote w:type="continuationNotice" w:id="1">
    <w:p w14:paraId="4C900F91" w14:textId="77777777" w:rsidR="00A069BE" w:rsidRDefault="00A069B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3348" w14:textId="77777777" w:rsidR="00A069BE" w:rsidRDefault="00A069BE" w:rsidP="00051DF8">
      <w:r>
        <w:separator/>
      </w:r>
    </w:p>
  </w:footnote>
  <w:footnote w:type="continuationSeparator" w:id="0">
    <w:p w14:paraId="195FBA55" w14:textId="77777777" w:rsidR="00A069BE" w:rsidRDefault="00A069BE" w:rsidP="00051DF8">
      <w:r>
        <w:continuationSeparator/>
      </w:r>
    </w:p>
  </w:footnote>
  <w:footnote w:type="continuationNotice" w:id="1">
    <w:p w14:paraId="193985CF" w14:textId="77777777" w:rsidR="00A069BE" w:rsidRDefault="00A069B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맑은 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4F5994"/>
    <w:multiLevelType w:val="hybridMultilevel"/>
    <w:tmpl w:val="AA2E2B9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맑은 고딕" w:hAnsi="맑은 고딕" w:hint="default"/>
      </w:rPr>
    </w:lvl>
    <w:lvl w:ilvl="1" w:tplc="D7520618">
      <w:start w:val="1"/>
      <w:numFmt w:val="bullet"/>
      <w:lvlText w:val="-"/>
      <w:lvlJc w:val="left"/>
      <w:pPr>
        <w:tabs>
          <w:tab w:val="num" w:pos="1440"/>
        </w:tabs>
        <w:ind w:left="1440" w:hanging="360"/>
      </w:pPr>
      <w:rPr>
        <w:rFonts w:ascii="맑은 고딕" w:hAnsi="맑은 고딕" w:hint="default"/>
      </w:rPr>
    </w:lvl>
    <w:lvl w:ilvl="2" w:tplc="0A6C13F0" w:tentative="1">
      <w:start w:val="1"/>
      <w:numFmt w:val="bullet"/>
      <w:lvlText w:val="-"/>
      <w:lvlJc w:val="left"/>
      <w:pPr>
        <w:tabs>
          <w:tab w:val="num" w:pos="2160"/>
        </w:tabs>
        <w:ind w:left="2160" w:hanging="360"/>
      </w:pPr>
      <w:rPr>
        <w:rFonts w:ascii="맑은 고딕" w:hAnsi="맑은 고딕" w:hint="default"/>
      </w:rPr>
    </w:lvl>
    <w:lvl w:ilvl="3" w:tplc="57249964" w:tentative="1">
      <w:start w:val="1"/>
      <w:numFmt w:val="bullet"/>
      <w:lvlText w:val="-"/>
      <w:lvlJc w:val="left"/>
      <w:pPr>
        <w:tabs>
          <w:tab w:val="num" w:pos="2880"/>
        </w:tabs>
        <w:ind w:left="2880" w:hanging="360"/>
      </w:pPr>
      <w:rPr>
        <w:rFonts w:ascii="맑은 고딕" w:hAnsi="맑은 고딕" w:hint="default"/>
      </w:rPr>
    </w:lvl>
    <w:lvl w:ilvl="4" w:tplc="3EB2BCA6" w:tentative="1">
      <w:start w:val="1"/>
      <w:numFmt w:val="bullet"/>
      <w:lvlText w:val="-"/>
      <w:lvlJc w:val="left"/>
      <w:pPr>
        <w:tabs>
          <w:tab w:val="num" w:pos="3600"/>
        </w:tabs>
        <w:ind w:left="3600" w:hanging="360"/>
      </w:pPr>
      <w:rPr>
        <w:rFonts w:ascii="맑은 고딕" w:hAnsi="맑은 고딕" w:hint="default"/>
      </w:rPr>
    </w:lvl>
    <w:lvl w:ilvl="5" w:tplc="D034048A" w:tentative="1">
      <w:start w:val="1"/>
      <w:numFmt w:val="bullet"/>
      <w:lvlText w:val="-"/>
      <w:lvlJc w:val="left"/>
      <w:pPr>
        <w:tabs>
          <w:tab w:val="num" w:pos="4320"/>
        </w:tabs>
        <w:ind w:left="4320" w:hanging="360"/>
      </w:pPr>
      <w:rPr>
        <w:rFonts w:ascii="맑은 고딕" w:hAnsi="맑은 고딕" w:hint="default"/>
      </w:rPr>
    </w:lvl>
    <w:lvl w:ilvl="6" w:tplc="75081984" w:tentative="1">
      <w:start w:val="1"/>
      <w:numFmt w:val="bullet"/>
      <w:lvlText w:val="-"/>
      <w:lvlJc w:val="left"/>
      <w:pPr>
        <w:tabs>
          <w:tab w:val="num" w:pos="5040"/>
        </w:tabs>
        <w:ind w:left="5040" w:hanging="360"/>
      </w:pPr>
      <w:rPr>
        <w:rFonts w:ascii="맑은 고딕" w:hAnsi="맑은 고딕" w:hint="default"/>
      </w:rPr>
    </w:lvl>
    <w:lvl w:ilvl="7" w:tplc="4E8A5DAE" w:tentative="1">
      <w:start w:val="1"/>
      <w:numFmt w:val="bullet"/>
      <w:lvlText w:val="-"/>
      <w:lvlJc w:val="left"/>
      <w:pPr>
        <w:tabs>
          <w:tab w:val="num" w:pos="5760"/>
        </w:tabs>
        <w:ind w:left="5760" w:hanging="360"/>
      </w:pPr>
      <w:rPr>
        <w:rFonts w:ascii="맑은 고딕" w:hAnsi="맑은 고딕" w:hint="default"/>
      </w:rPr>
    </w:lvl>
    <w:lvl w:ilvl="8" w:tplc="48F2B87E" w:tentative="1">
      <w:start w:val="1"/>
      <w:numFmt w:val="bullet"/>
      <w:lvlText w:val="-"/>
      <w:lvlJc w:val="left"/>
      <w:pPr>
        <w:tabs>
          <w:tab w:val="num" w:pos="6480"/>
        </w:tabs>
        <w:ind w:left="6480" w:hanging="360"/>
      </w:pPr>
      <w:rPr>
        <w:rFonts w:ascii="맑은 고딕" w:hAnsi="맑은 고딕" w:hint="default"/>
      </w:rPr>
    </w:lvl>
  </w:abstractNum>
  <w:abstractNum w:abstractNumId="9"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555F3C"/>
    <w:multiLevelType w:val="hybridMultilevel"/>
    <w:tmpl w:val="A2D423EA"/>
    <w:lvl w:ilvl="0" w:tplc="42808004">
      <w:start w:val="1"/>
      <w:numFmt w:val="bullet"/>
      <w:lvlText w:val="»"/>
      <w:lvlJc w:val="left"/>
      <w:pPr>
        <w:tabs>
          <w:tab w:val="num" w:pos="720"/>
        </w:tabs>
        <w:ind w:left="720" w:hanging="360"/>
      </w:pPr>
      <w:rPr>
        <w:rFonts w:ascii="Arial" w:hAnsi="Arial" w:hint="default"/>
      </w:rPr>
    </w:lvl>
    <w:lvl w:ilvl="1" w:tplc="92881670">
      <w:start w:val="1"/>
      <w:numFmt w:val="bullet"/>
      <w:lvlText w:val="»"/>
      <w:lvlJc w:val="left"/>
      <w:pPr>
        <w:tabs>
          <w:tab w:val="num" w:pos="1440"/>
        </w:tabs>
        <w:ind w:left="1440" w:hanging="360"/>
      </w:pPr>
      <w:rPr>
        <w:rFonts w:ascii="Arial" w:hAnsi="Arial" w:hint="default"/>
      </w:rPr>
    </w:lvl>
    <w:lvl w:ilvl="2" w:tplc="08447F58">
      <w:start w:val="1"/>
      <w:numFmt w:val="bullet"/>
      <w:lvlText w:val="»"/>
      <w:lvlJc w:val="left"/>
      <w:pPr>
        <w:tabs>
          <w:tab w:val="num" w:pos="2160"/>
        </w:tabs>
        <w:ind w:left="2160" w:hanging="360"/>
      </w:pPr>
      <w:rPr>
        <w:rFonts w:ascii="Arial" w:hAnsi="Arial" w:hint="default"/>
      </w:rPr>
    </w:lvl>
    <w:lvl w:ilvl="3" w:tplc="CEC872E6">
      <w:start w:val="5539"/>
      <w:numFmt w:val="bullet"/>
      <w:lvlText w:val="-"/>
      <w:lvlJc w:val="left"/>
      <w:pPr>
        <w:tabs>
          <w:tab w:val="num" w:pos="2880"/>
        </w:tabs>
        <w:ind w:left="2880" w:hanging="360"/>
      </w:pPr>
      <w:rPr>
        <w:rFonts w:ascii="맑은 고딕" w:hAnsi="맑은 고딕" w:hint="default"/>
      </w:rPr>
    </w:lvl>
    <w:lvl w:ilvl="4" w:tplc="4DA8ADEA">
      <w:start w:val="1"/>
      <w:numFmt w:val="bullet"/>
      <w:lvlText w:val="»"/>
      <w:lvlJc w:val="left"/>
      <w:pPr>
        <w:tabs>
          <w:tab w:val="num" w:pos="3600"/>
        </w:tabs>
        <w:ind w:left="3600" w:hanging="360"/>
      </w:pPr>
      <w:rPr>
        <w:rFonts w:ascii="Arial" w:hAnsi="Arial" w:hint="default"/>
      </w:rPr>
    </w:lvl>
    <w:lvl w:ilvl="5" w:tplc="7214C98C" w:tentative="1">
      <w:start w:val="1"/>
      <w:numFmt w:val="bullet"/>
      <w:lvlText w:val="»"/>
      <w:lvlJc w:val="left"/>
      <w:pPr>
        <w:tabs>
          <w:tab w:val="num" w:pos="4320"/>
        </w:tabs>
        <w:ind w:left="4320" w:hanging="360"/>
      </w:pPr>
      <w:rPr>
        <w:rFonts w:ascii="Arial" w:hAnsi="Arial" w:hint="default"/>
      </w:rPr>
    </w:lvl>
    <w:lvl w:ilvl="6" w:tplc="B43C0144" w:tentative="1">
      <w:start w:val="1"/>
      <w:numFmt w:val="bullet"/>
      <w:lvlText w:val="»"/>
      <w:lvlJc w:val="left"/>
      <w:pPr>
        <w:tabs>
          <w:tab w:val="num" w:pos="5040"/>
        </w:tabs>
        <w:ind w:left="5040" w:hanging="360"/>
      </w:pPr>
      <w:rPr>
        <w:rFonts w:ascii="Arial" w:hAnsi="Arial" w:hint="default"/>
      </w:rPr>
    </w:lvl>
    <w:lvl w:ilvl="7" w:tplc="056A1A90" w:tentative="1">
      <w:start w:val="1"/>
      <w:numFmt w:val="bullet"/>
      <w:lvlText w:val="»"/>
      <w:lvlJc w:val="left"/>
      <w:pPr>
        <w:tabs>
          <w:tab w:val="num" w:pos="5760"/>
        </w:tabs>
        <w:ind w:left="5760" w:hanging="360"/>
      </w:pPr>
      <w:rPr>
        <w:rFonts w:ascii="Arial" w:hAnsi="Arial" w:hint="default"/>
      </w:rPr>
    </w:lvl>
    <w:lvl w:ilvl="8" w:tplc="4DE6ED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BD46F5"/>
    <w:multiLevelType w:val="hybridMultilevel"/>
    <w:tmpl w:val="ADBA53D2"/>
    <w:lvl w:ilvl="0" w:tplc="F236BE34">
      <w:start w:val="1"/>
      <w:numFmt w:val="bullet"/>
      <w:lvlText w:val=""/>
      <w:lvlJc w:val="left"/>
      <w:pPr>
        <w:tabs>
          <w:tab w:val="num" w:pos="720"/>
        </w:tabs>
        <w:ind w:left="720" w:hanging="360"/>
      </w:pPr>
      <w:rPr>
        <w:rFonts w:ascii="Symbol" w:hAnsi="Symbol" w:hint="default"/>
      </w:rPr>
    </w:lvl>
    <w:lvl w:ilvl="1" w:tplc="6818EEAE" w:tentative="1">
      <w:start w:val="1"/>
      <w:numFmt w:val="bullet"/>
      <w:lvlText w:val=""/>
      <w:lvlJc w:val="left"/>
      <w:pPr>
        <w:tabs>
          <w:tab w:val="num" w:pos="1440"/>
        </w:tabs>
        <w:ind w:left="1440" w:hanging="360"/>
      </w:pPr>
      <w:rPr>
        <w:rFonts w:ascii="Symbol" w:hAnsi="Symbol" w:hint="default"/>
      </w:rPr>
    </w:lvl>
    <w:lvl w:ilvl="2" w:tplc="44D65732" w:tentative="1">
      <w:start w:val="1"/>
      <w:numFmt w:val="bullet"/>
      <w:lvlText w:val=""/>
      <w:lvlJc w:val="left"/>
      <w:pPr>
        <w:tabs>
          <w:tab w:val="num" w:pos="2160"/>
        </w:tabs>
        <w:ind w:left="2160" w:hanging="360"/>
      </w:pPr>
      <w:rPr>
        <w:rFonts w:ascii="Symbol" w:hAnsi="Symbol" w:hint="default"/>
      </w:rPr>
    </w:lvl>
    <w:lvl w:ilvl="3" w:tplc="8E56F2E8" w:tentative="1">
      <w:start w:val="1"/>
      <w:numFmt w:val="bullet"/>
      <w:lvlText w:val=""/>
      <w:lvlJc w:val="left"/>
      <w:pPr>
        <w:tabs>
          <w:tab w:val="num" w:pos="2880"/>
        </w:tabs>
        <w:ind w:left="2880" w:hanging="360"/>
      </w:pPr>
      <w:rPr>
        <w:rFonts w:ascii="Symbol" w:hAnsi="Symbol" w:hint="default"/>
      </w:rPr>
    </w:lvl>
    <w:lvl w:ilvl="4" w:tplc="580C4F1C" w:tentative="1">
      <w:start w:val="1"/>
      <w:numFmt w:val="bullet"/>
      <w:lvlText w:val=""/>
      <w:lvlJc w:val="left"/>
      <w:pPr>
        <w:tabs>
          <w:tab w:val="num" w:pos="3600"/>
        </w:tabs>
        <w:ind w:left="3600" w:hanging="360"/>
      </w:pPr>
      <w:rPr>
        <w:rFonts w:ascii="Symbol" w:hAnsi="Symbol" w:hint="default"/>
      </w:rPr>
    </w:lvl>
    <w:lvl w:ilvl="5" w:tplc="3F9A5DDC" w:tentative="1">
      <w:start w:val="1"/>
      <w:numFmt w:val="bullet"/>
      <w:lvlText w:val=""/>
      <w:lvlJc w:val="left"/>
      <w:pPr>
        <w:tabs>
          <w:tab w:val="num" w:pos="4320"/>
        </w:tabs>
        <w:ind w:left="4320" w:hanging="360"/>
      </w:pPr>
      <w:rPr>
        <w:rFonts w:ascii="Symbol" w:hAnsi="Symbol" w:hint="default"/>
      </w:rPr>
    </w:lvl>
    <w:lvl w:ilvl="6" w:tplc="57CCBCBE" w:tentative="1">
      <w:start w:val="1"/>
      <w:numFmt w:val="bullet"/>
      <w:lvlText w:val=""/>
      <w:lvlJc w:val="left"/>
      <w:pPr>
        <w:tabs>
          <w:tab w:val="num" w:pos="5040"/>
        </w:tabs>
        <w:ind w:left="5040" w:hanging="360"/>
      </w:pPr>
      <w:rPr>
        <w:rFonts w:ascii="Symbol" w:hAnsi="Symbol" w:hint="default"/>
      </w:rPr>
    </w:lvl>
    <w:lvl w:ilvl="7" w:tplc="4D32C8E6" w:tentative="1">
      <w:start w:val="1"/>
      <w:numFmt w:val="bullet"/>
      <w:lvlText w:val=""/>
      <w:lvlJc w:val="left"/>
      <w:pPr>
        <w:tabs>
          <w:tab w:val="num" w:pos="5760"/>
        </w:tabs>
        <w:ind w:left="5760" w:hanging="360"/>
      </w:pPr>
      <w:rPr>
        <w:rFonts w:ascii="Symbol" w:hAnsi="Symbol" w:hint="default"/>
      </w:rPr>
    </w:lvl>
    <w:lvl w:ilvl="8" w:tplc="CB7026B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8C0721"/>
    <w:multiLevelType w:val="hybridMultilevel"/>
    <w:tmpl w:val="40488BD4"/>
    <w:lvl w:ilvl="0" w:tplc="D60E893A">
      <w:start w:val="1"/>
      <w:numFmt w:val="bullet"/>
      <w:lvlText w:val="-"/>
      <w:lvlJc w:val="left"/>
      <w:pPr>
        <w:tabs>
          <w:tab w:val="num" w:pos="720"/>
        </w:tabs>
        <w:ind w:left="720" w:hanging="360"/>
      </w:pPr>
      <w:rPr>
        <w:rFonts w:ascii="맑은 고딕" w:hAnsi="맑은 고딕" w:hint="default"/>
      </w:rPr>
    </w:lvl>
    <w:lvl w:ilvl="1" w:tplc="FD74F6BE">
      <w:start w:val="1"/>
      <w:numFmt w:val="bullet"/>
      <w:lvlText w:val="-"/>
      <w:lvlJc w:val="left"/>
      <w:pPr>
        <w:tabs>
          <w:tab w:val="num" w:pos="1440"/>
        </w:tabs>
        <w:ind w:left="1440" w:hanging="360"/>
      </w:pPr>
      <w:rPr>
        <w:rFonts w:ascii="맑은 고딕" w:hAnsi="맑은 고딕" w:hint="default"/>
      </w:rPr>
    </w:lvl>
    <w:lvl w:ilvl="2" w:tplc="6A48B5E6">
      <w:start w:val="5539"/>
      <w:numFmt w:val="bullet"/>
      <w:lvlText w:val="•"/>
      <w:lvlJc w:val="left"/>
      <w:pPr>
        <w:tabs>
          <w:tab w:val="num" w:pos="2160"/>
        </w:tabs>
        <w:ind w:left="2160" w:hanging="360"/>
      </w:pPr>
      <w:rPr>
        <w:rFonts w:ascii="Arial" w:hAnsi="Arial" w:hint="default"/>
      </w:rPr>
    </w:lvl>
    <w:lvl w:ilvl="3" w:tplc="EFC86B8C">
      <w:start w:val="5539"/>
      <w:numFmt w:val="bullet"/>
      <w:lvlText w:val="-"/>
      <w:lvlJc w:val="left"/>
      <w:pPr>
        <w:tabs>
          <w:tab w:val="num" w:pos="2880"/>
        </w:tabs>
        <w:ind w:left="2880" w:hanging="360"/>
      </w:pPr>
      <w:rPr>
        <w:rFonts w:ascii="맑은 고딕" w:hAnsi="맑은 고딕" w:hint="default"/>
      </w:rPr>
    </w:lvl>
    <w:lvl w:ilvl="4" w:tplc="64EAFAF4" w:tentative="1">
      <w:start w:val="1"/>
      <w:numFmt w:val="bullet"/>
      <w:lvlText w:val="-"/>
      <w:lvlJc w:val="left"/>
      <w:pPr>
        <w:tabs>
          <w:tab w:val="num" w:pos="3600"/>
        </w:tabs>
        <w:ind w:left="3600" w:hanging="360"/>
      </w:pPr>
      <w:rPr>
        <w:rFonts w:ascii="맑은 고딕" w:hAnsi="맑은 고딕" w:hint="default"/>
      </w:rPr>
    </w:lvl>
    <w:lvl w:ilvl="5" w:tplc="1DBE5D5C" w:tentative="1">
      <w:start w:val="1"/>
      <w:numFmt w:val="bullet"/>
      <w:lvlText w:val="-"/>
      <w:lvlJc w:val="left"/>
      <w:pPr>
        <w:tabs>
          <w:tab w:val="num" w:pos="4320"/>
        </w:tabs>
        <w:ind w:left="4320" w:hanging="360"/>
      </w:pPr>
      <w:rPr>
        <w:rFonts w:ascii="맑은 고딕" w:hAnsi="맑은 고딕" w:hint="default"/>
      </w:rPr>
    </w:lvl>
    <w:lvl w:ilvl="6" w:tplc="0FF6CC70" w:tentative="1">
      <w:start w:val="1"/>
      <w:numFmt w:val="bullet"/>
      <w:lvlText w:val="-"/>
      <w:lvlJc w:val="left"/>
      <w:pPr>
        <w:tabs>
          <w:tab w:val="num" w:pos="5040"/>
        </w:tabs>
        <w:ind w:left="5040" w:hanging="360"/>
      </w:pPr>
      <w:rPr>
        <w:rFonts w:ascii="맑은 고딕" w:hAnsi="맑은 고딕" w:hint="default"/>
      </w:rPr>
    </w:lvl>
    <w:lvl w:ilvl="7" w:tplc="73FADAE6" w:tentative="1">
      <w:start w:val="1"/>
      <w:numFmt w:val="bullet"/>
      <w:lvlText w:val="-"/>
      <w:lvlJc w:val="left"/>
      <w:pPr>
        <w:tabs>
          <w:tab w:val="num" w:pos="5760"/>
        </w:tabs>
        <w:ind w:left="5760" w:hanging="360"/>
      </w:pPr>
      <w:rPr>
        <w:rFonts w:ascii="맑은 고딕" w:hAnsi="맑은 고딕" w:hint="default"/>
      </w:rPr>
    </w:lvl>
    <w:lvl w:ilvl="8" w:tplc="62BE8802" w:tentative="1">
      <w:start w:val="1"/>
      <w:numFmt w:val="bullet"/>
      <w:lvlText w:val="-"/>
      <w:lvlJc w:val="left"/>
      <w:pPr>
        <w:tabs>
          <w:tab w:val="num" w:pos="6480"/>
        </w:tabs>
        <w:ind w:left="6480" w:hanging="360"/>
      </w:pPr>
      <w:rPr>
        <w:rFonts w:ascii="맑은 고딕" w:hAnsi="맑은 고딕" w:hint="default"/>
      </w:rPr>
    </w:lvl>
  </w:abstractNum>
  <w:abstractNum w:abstractNumId="17"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4FD5F47D"/>
    <w:multiLevelType w:val="singleLevel"/>
    <w:tmpl w:val="4FD5F47D"/>
    <w:lvl w:ilvl="0">
      <w:start w:val="1"/>
      <w:numFmt w:val="decimal"/>
      <w:suff w:val="space"/>
      <w:lvlText w:val="%1)"/>
      <w:lvlJc w:val="left"/>
    </w:lvl>
  </w:abstractNum>
  <w:abstractNum w:abstractNumId="20"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0563AF1"/>
    <w:multiLevelType w:val="hybridMultilevel"/>
    <w:tmpl w:val="40C8C67E"/>
    <w:lvl w:ilvl="0" w:tplc="22A0C594">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맑은 고딕" w:hAnsi="맑은 고딕" w:hint="default"/>
      </w:rPr>
    </w:lvl>
    <w:lvl w:ilvl="1" w:tplc="1EF03BC2">
      <w:start w:val="1"/>
      <w:numFmt w:val="bullet"/>
      <w:lvlText w:val="-"/>
      <w:lvlJc w:val="left"/>
      <w:pPr>
        <w:tabs>
          <w:tab w:val="num" w:pos="1440"/>
        </w:tabs>
        <w:ind w:left="1440" w:hanging="360"/>
      </w:pPr>
      <w:rPr>
        <w:rFonts w:ascii="맑은 고딕" w:hAnsi="맑은 고딕" w:hint="default"/>
      </w:rPr>
    </w:lvl>
    <w:lvl w:ilvl="2" w:tplc="161EC2C0" w:tentative="1">
      <w:start w:val="1"/>
      <w:numFmt w:val="bullet"/>
      <w:lvlText w:val="-"/>
      <w:lvlJc w:val="left"/>
      <w:pPr>
        <w:tabs>
          <w:tab w:val="num" w:pos="2160"/>
        </w:tabs>
        <w:ind w:left="2160" w:hanging="360"/>
      </w:pPr>
      <w:rPr>
        <w:rFonts w:ascii="맑은 고딕" w:hAnsi="맑은 고딕" w:hint="default"/>
      </w:rPr>
    </w:lvl>
    <w:lvl w:ilvl="3" w:tplc="E81641E2" w:tentative="1">
      <w:start w:val="1"/>
      <w:numFmt w:val="bullet"/>
      <w:lvlText w:val="-"/>
      <w:lvlJc w:val="left"/>
      <w:pPr>
        <w:tabs>
          <w:tab w:val="num" w:pos="2880"/>
        </w:tabs>
        <w:ind w:left="2880" w:hanging="360"/>
      </w:pPr>
      <w:rPr>
        <w:rFonts w:ascii="맑은 고딕" w:hAnsi="맑은 고딕" w:hint="default"/>
      </w:rPr>
    </w:lvl>
    <w:lvl w:ilvl="4" w:tplc="E42E6DC4" w:tentative="1">
      <w:start w:val="1"/>
      <w:numFmt w:val="bullet"/>
      <w:lvlText w:val="-"/>
      <w:lvlJc w:val="left"/>
      <w:pPr>
        <w:tabs>
          <w:tab w:val="num" w:pos="3600"/>
        </w:tabs>
        <w:ind w:left="3600" w:hanging="360"/>
      </w:pPr>
      <w:rPr>
        <w:rFonts w:ascii="맑은 고딕" w:hAnsi="맑은 고딕" w:hint="default"/>
      </w:rPr>
    </w:lvl>
    <w:lvl w:ilvl="5" w:tplc="5F360786" w:tentative="1">
      <w:start w:val="1"/>
      <w:numFmt w:val="bullet"/>
      <w:lvlText w:val="-"/>
      <w:lvlJc w:val="left"/>
      <w:pPr>
        <w:tabs>
          <w:tab w:val="num" w:pos="4320"/>
        </w:tabs>
        <w:ind w:left="4320" w:hanging="360"/>
      </w:pPr>
      <w:rPr>
        <w:rFonts w:ascii="맑은 고딕" w:hAnsi="맑은 고딕" w:hint="default"/>
      </w:rPr>
    </w:lvl>
    <w:lvl w:ilvl="6" w:tplc="E13A20B2" w:tentative="1">
      <w:start w:val="1"/>
      <w:numFmt w:val="bullet"/>
      <w:lvlText w:val="-"/>
      <w:lvlJc w:val="left"/>
      <w:pPr>
        <w:tabs>
          <w:tab w:val="num" w:pos="5040"/>
        </w:tabs>
        <w:ind w:left="5040" w:hanging="360"/>
      </w:pPr>
      <w:rPr>
        <w:rFonts w:ascii="맑은 고딕" w:hAnsi="맑은 고딕" w:hint="default"/>
      </w:rPr>
    </w:lvl>
    <w:lvl w:ilvl="7" w:tplc="A7782B28" w:tentative="1">
      <w:start w:val="1"/>
      <w:numFmt w:val="bullet"/>
      <w:lvlText w:val="-"/>
      <w:lvlJc w:val="left"/>
      <w:pPr>
        <w:tabs>
          <w:tab w:val="num" w:pos="5760"/>
        </w:tabs>
        <w:ind w:left="5760" w:hanging="360"/>
      </w:pPr>
      <w:rPr>
        <w:rFonts w:ascii="맑은 고딕" w:hAnsi="맑은 고딕" w:hint="default"/>
      </w:rPr>
    </w:lvl>
    <w:lvl w:ilvl="8" w:tplc="29B0D1CC" w:tentative="1">
      <w:start w:val="1"/>
      <w:numFmt w:val="bullet"/>
      <w:lvlText w:val="-"/>
      <w:lvlJc w:val="left"/>
      <w:pPr>
        <w:tabs>
          <w:tab w:val="num" w:pos="6480"/>
        </w:tabs>
        <w:ind w:left="6480" w:hanging="360"/>
      </w:pPr>
      <w:rPr>
        <w:rFonts w:ascii="맑은 고딕" w:hAnsi="맑은 고딕" w:hint="default"/>
      </w:rPr>
    </w:lvl>
  </w:abstractNum>
  <w:abstractNum w:abstractNumId="24" w15:restartNumberingAfterBreak="0">
    <w:nsid w:val="55FC7F26"/>
    <w:multiLevelType w:val="hybridMultilevel"/>
    <w:tmpl w:val="5BF8D6BC"/>
    <w:lvl w:ilvl="0" w:tplc="A30CB0F8">
      <w:start w:val="1"/>
      <w:numFmt w:val="bullet"/>
      <w:lvlText w:val="•"/>
      <w:lvlJc w:val="left"/>
      <w:pPr>
        <w:tabs>
          <w:tab w:val="num" w:pos="720"/>
        </w:tabs>
        <w:ind w:left="720" w:hanging="360"/>
      </w:pPr>
      <w:rPr>
        <w:rFonts w:ascii="Arial" w:hAnsi="Arial" w:hint="default"/>
      </w:rPr>
    </w:lvl>
    <w:lvl w:ilvl="1" w:tplc="AE94E1EA" w:tentative="1">
      <w:start w:val="1"/>
      <w:numFmt w:val="bullet"/>
      <w:lvlText w:val="•"/>
      <w:lvlJc w:val="left"/>
      <w:pPr>
        <w:tabs>
          <w:tab w:val="num" w:pos="1440"/>
        </w:tabs>
        <w:ind w:left="1440" w:hanging="360"/>
      </w:pPr>
      <w:rPr>
        <w:rFonts w:ascii="Arial" w:hAnsi="Arial" w:hint="default"/>
      </w:rPr>
    </w:lvl>
    <w:lvl w:ilvl="2" w:tplc="93629A42">
      <w:start w:val="1"/>
      <w:numFmt w:val="bullet"/>
      <w:lvlText w:val="•"/>
      <w:lvlJc w:val="left"/>
      <w:pPr>
        <w:tabs>
          <w:tab w:val="num" w:pos="2160"/>
        </w:tabs>
        <w:ind w:left="2160" w:hanging="360"/>
      </w:pPr>
      <w:rPr>
        <w:rFonts w:ascii="Arial" w:hAnsi="Arial" w:hint="default"/>
      </w:rPr>
    </w:lvl>
    <w:lvl w:ilvl="3" w:tplc="694AC356" w:tentative="1">
      <w:start w:val="1"/>
      <w:numFmt w:val="bullet"/>
      <w:lvlText w:val="•"/>
      <w:lvlJc w:val="left"/>
      <w:pPr>
        <w:tabs>
          <w:tab w:val="num" w:pos="2880"/>
        </w:tabs>
        <w:ind w:left="2880" w:hanging="360"/>
      </w:pPr>
      <w:rPr>
        <w:rFonts w:ascii="Arial" w:hAnsi="Arial" w:hint="default"/>
      </w:rPr>
    </w:lvl>
    <w:lvl w:ilvl="4" w:tplc="417A7B32" w:tentative="1">
      <w:start w:val="1"/>
      <w:numFmt w:val="bullet"/>
      <w:lvlText w:val="•"/>
      <w:lvlJc w:val="left"/>
      <w:pPr>
        <w:tabs>
          <w:tab w:val="num" w:pos="3600"/>
        </w:tabs>
        <w:ind w:left="3600" w:hanging="360"/>
      </w:pPr>
      <w:rPr>
        <w:rFonts w:ascii="Arial" w:hAnsi="Arial" w:hint="default"/>
      </w:rPr>
    </w:lvl>
    <w:lvl w:ilvl="5" w:tplc="A628D96E" w:tentative="1">
      <w:start w:val="1"/>
      <w:numFmt w:val="bullet"/>
      <w:lvlText w:val="•"/>
      <w:lvlJc w:val="left"/>
      <w:pPr>
        <w:tabs>
          <w:tab w:val="num" w:pos="4320"/>
        </w:tabs>
        <w:ind w:left="4320" w:hanging="360"/>
      </w:pPr>
      <w:rPr>
        <w:rFonts w:ascii="Arial" w:hAnsi="Arial" w:hint="default"/>
      </w:rPr>
    </w:lvl>
    <w:lvl w:ilvl="6" w:tplc="EBD02382" w:tentative="1">
      <w:start w:val="1"/>
      <w:numFmt w:val="bullet"/>
      <w:lvlText w:val="•"/>
      <w:lvlJc w:val="left"/>
      <w:pPr>
        <w:tabs>
          <w:tab w:val="num" w:pos="5040"/>
        </w:tabs>
        <w:ind w:left="5040" w:hanging="360"/>
      </w:pPr>
      <w:rPr>
        <w:rFonts w:ascii="Arial" w:hAnsi="Arial" w:hint="default"/>
      </w:rPr>
    </w:lvl>
    <w:lvl w:ilvl="7" w:tplc="818A2160" w:tentative="1">
      <w:start w:val="1"/>
      <w:numFmt w:val="bullet"/>
      <w:lvlText w:val="•"/>
      <w:lvlJc w:val="left"/>
      <w:pPr>
        <w:tabs>
          <w:tab w:val="num" w:pos="5760"/>
        </w:tabs>
        <w:ind w:left="5760" w:hanging="360"/>
      </w:pPr>
      <w:rPr>
        <w:rFonts w:ascii="Arial" w:hAnsi="Arial" w:hint="default"/>
      </w:rPr>
    </w:lvl>
    <w:lvl w:ilvl="8" w:tplc="C8DAD5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A82282"/>
    <w:multiLevelType w:val="hybridMultilevel"/>
    <w:tmpl w:val="FEF6A89A"/>
    <w:lvl w:ilvl="0" w:tplc="9F723FA0">
      <w:start w:val="1"/>
      <w:numFmt w:val="bullet"/>
      <w:lvlText w:val="-"/>
      <w:lvlJc w:val="left"/>
      <w:pPr>
        <w:tabs>
          <w:tab w:val="num" w:pos="720"/>
        </w:tabs>
        <w:ind w:left="720" w:hanging="360"/>
      </w:pPr>
      <w:rPr>
        <w:rFonts w:ascii="맑은 고딕" w:hAnsi="맑은 고딕" w:hint="default"/>
      </w:rPr>
    </w:lvl>
    <w:lvl w:ilvl="1" w:tplc="3F24D5E4">
      <w:start w:val="1"/>
      <w:numFmt w:val="bullet"/>
      <w:lvlText w:val="-"/>
      <w:lvlJc w:val="left"/>
      <w:pPr>
        <w:tabs>
          <w:tab w:val="num" w:pos="1440"/>
        </w:tabs>
        <w:ind w:left="1440" w:hanging="360"/>
      </w:pPr>
      <w:rPr>
        <w:rFonts w:ascii="맑은 고딕" w:hAnsi="맑은 고딕" w:hint="default"/>
      </w:rPr>
    </w:lvl>
    <w:lvl w:ilvl="2" w:tplc="140457F8">
      <w:start w:val="5539"/>
      <w:numFmt w:val="bullet"/>
      <w:lvlText w:val="•"/>
      <w:lvlJc w:val="left"/>
      <w:pPr>
        <w:tabs>
          <w:tab w:val="num" w:pos="2160"/>
        </w:tabs>
        <w:ind w:left="2160" w:hanging="360"/>
      </w:pPr>
      <w:rPr>
        <w:rFonts w:ascii="Arial" w:hAnsi="Arial" w:hint="default"/>
      </w:rPr>
    </w:lvl>
    <w:lvl w:ilvl="3" w:tplc="4B14AFCE">
      <w:start w:val="5539"/>
      <w:numFmt w:val="bullet"/>
      <w:lvlText w:val="-"/>
      <w:lvlJc w:val="left"/>
      <w:pPr>
        <w:tabs>
          <w:tab w:val="num" w:pos="2880"/>
        </w:tabs>
        <w:ind w:left="2880" w:hanging="360"/>
      </w:pPr>
      <w:rPr>
        <w:rFonts w:ascii="맑은 고딕" w:hAnsi="맑은 고딕" w:hint="default"/>
      </w:rPr>
    </w:lvl>
    <w:lvl w:ilvl="4" w:tplc="FC36540E">
      <w:start w:val="5539"/>
      <w:numFmt w:val="bullet"/>
      <w:lvlText w:val="»"/>
      <w:lvlJc w:val="left"/>
      <w:pPr>
        <w:tabs>
          <w:tab w:val="num" w:pos="3600"/>
        </w:tabs>
        <w:ind w:left="3600" w:hanging="360"/>
      </w:pPr>
      <w:rPr>
        <w:rFonts w:ascii="Arial" w:hAnsi="Arial" w:hint="default"/>
      </w:rPr>
    </w:lvl>
    <w:lvl w:ilvl="5" w:tplc="F3BC1E06" w:tentative="1">
      <w:start w:val="1"/>
      <w:numFmt w:val="bullet"/>
      <w:lvlText w:val="-"/>
      <w:lvlJc w:val="left"/>
      <w:pPr>
        <w:tabs>
          <w:tab w:val="num" w:pos="4320"/>
        </w:tabs>
        <w:ind w:left="4320" w:hanging="360"/>
      </w:pPr>
      <w:rPr>
        <w:rFonts w:ascii="맑은 고딕" w:hAnsi="맑은 고딕" w:hint="default"/>
      </w:rPr>
    </w:lvl>
    <w:lvl w:ilvl="6" w:tplc="4E72BDAA" w:tentative="1">
      <w:start w:val="1"/>
      <w:numFmt w:val="bullet"/>
      <w:lvlText w:val="-"/>
      <w:lvlJc w:val="left"/>
      <w:pPr>
        <w:tabs>
          <w:tab w:val="num" w:pos="5040"/>
        </w:tabs>
        <w:ind w:left="5040" w:hanging="360"/>
      </w:pPr>
      <w:rPr>
        <w:rFonts w:ascii="맑은 고딕" w:hAnsi="맑은 고딕" w:hint="default"/>
      </w:rPr>
    </w:lvl>
    <w:lvl w:ilvl="7" w:tplc="B8D8D1A2" w:tentative="1">
      <w:start w:val="1"/>
      <w:numFmt w:val="bullet"/>
      <w:lvlText w:val="-"/>
      <w:lvlJc w:val="left"/>
      <w:pPr>
        <w:tabs>
          <w:tab w:val="num" w:pos="5760"/>
        </w:tabs>
        <w:ind w:left="5760" w:hanging="360"/>
      </w:pPr>
      <w:rPr>
        <w:rFonts w:ascii="맑은 고딕" w:hAnsi="맑은 고딕" w:hint="default"/>
      </w:rPr>
    </w:lvl>
    <w:lvl w:ilvl="8" w:tplc="DDDCBC72" w:tentative="1">
      <w:start w:val="1"/>
      <w:numFmt w:val="bullet"/>
      <w:lvlText w:val="-"/>
      <w:lvlJc w:val="left"/>
      <w:pPr>
        <w:tabs>
          <w:tab w:val="num" w:pos="6480"/>
        </w:tabs>
        <w:ind w:left="6480" w:hanging="360"/>
      </w:pPr>
      <w:rPr>
        <w:rFonts w:ascii="맑은 고딕" w:hAnsi="맑은 고딕" w:hint="default"/>
      </w:rPr>
    </w:lvl>
  </w:abstractNum>
  <w:num w:numId="1">
    <w:abstractNumId w:val="32"/>
  </w:num>
  <w:num w:numId="2">
    <w:abstractNumId w:val="34"/>
  </w:num>
  <w:num w:numId="3">
    <w:abstractNumId w:val="1"/>
  </w:num>
  <w:num w:numId="4">
    <w:abstractNumId w:val="9"/>
  </w:num>
  <w:num w:numId="5">
    <w:abstractNumId w:val="6"/>
  </w:num>
  <w:num w:numId="6">
    <w:abstractNumId w:val="35"/>
  </w:num>
  <w:num w:numId="7">
    <w:abstractNumId w:val="0"/>
  </w:num>
  <w:num w:numId="8">
    <w:abstractNumId w:val="22"/>
  </w:num>
  <w:num w:numId="9">
    <w:abstractNumId w:val="7"/>
  </w:num>
  <w:num w:numId="10">
    <w:abstractNumId w:val="10"/>
  </w:num>
  <w:num w:numId="11">
    <w:abstractNumId w:val="3"/>
  </w:num>
  <w:num w:numId="12">
    <w:abstractNumId w:val="31"/>
  </w:num>
  <w:num w:numId="13">
    <w:abstractNumId w:val="18"/>
  </w:num>
  <w:num w:numId="14">
    <w:abstractNumId w:val="27"/>
  </w:num>
  <w:num w:numId="15">
    <w:abstractNumId w:val="22"/>
  </w:num>
  <w:num w:numId="16">
    <w:abstractNumId w:val="29"/>
  </w:num>
  <w:num w:numId="17">
    <w:abstractNumId w:val="26"/>
  </w:num>
  <w:num w:numId="18">
    <w:abstractNumId w:val="2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3"/>
  </w:num>
  <w:num w:numId="22">
    <w:abstractNumId w:val="28"/>
  </w:num>
  <w:num w:numId="23">
    <w:abstractNumId w:val="30"/>
  </w:num>
  <w:num w:numId="24">
    <w:abstractNumId w:val="33"/>
  </w:num>
  <w:num w:numId="25">
    <w:abstractNumId w:val="5"/>
  </w:num>
  <w:num w:numId="26">
    <w:abstractNumId w:val="13"/>
  </w:num>
  <w:num w:numId="27">
    <w:abstractNumId w:val="15"/>
  </w:num>
  <w:num w:numId="28">
    <w:abstractNumId w:val="8"/>
  </w:num>
  <w:num w:numId="29">
    <w:abstractNumId w:val="12"/>
  </w:num>
  <w:num w:numId="30">
    <w:abstractNumId w:val="21"/>
  </w:num>
  <w:num w:numId="31">
    <w:abstractNumId w:val="20"/>
  </w:num>
  <w:num w:numId="32">
    <w:abstractNumId w:val="14"/>
  </w:num>
  <w:num w:numId="33">
    <w:abstractNumId w:val="2"/>
  </w:num>
  <w:num w:numId="34">
    <w:abstractNumId w:val="16"/>
  </w:num>
  <w:num w:numId="35">
    <w:abstractNumId w:val="36"/>
  </w:num>
  <w:num w:numId="36">
    <w:abstractNumId w:val="11"/>
  </w:num>
  <w:num w:numId="37">
    <w:abstractNumId w:val="24"/>
  </w:num>
  <w:num w:numId="3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4ECC"/>
    <w:rsid w:val="0005588D"/>
    <w:rsid w:val="00055E27"/>
    <w:rsid w:val="00057AE8"/>
    <w:rsid w:val="00060C6E"/>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1E97"/>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61B9"/>
    <w:rsid w:val="000B639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94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F1A"/>
    <w:rsid w:val="001141A5"/>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5586"/>
    <w:rsid w:val="00175FA0"/>
    <w:rsid w:val="00177601"/>
    <w:rsid w:val="00177A3C"/>
    <w:rsid w:val="001802FD"/>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F168B"/>
    <w:rsid w:val="001F1EAD"/>
    <w:rsid w:val="001F5363"/>
    <w:rsid w:val="001F583B"/>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878"/>
    <w:rsid w:val="00231AEC"/>
    <w:rsid w:val="00234C99"/>
    <w:rsid w:val="0023534D"/>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5EA4"/>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9E2"/>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B20"/>
    <w:rsid w:val="00350D7C"/>
    <w:rsid w:val="00351CAD"/>
    <w:rsid w:val="00352BBF"/>
    <w:rsid w:val="00353629"/>
    <w:rsid w:val="0035462D"/>
    <w:rsid w:val="0035581F"/>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C7481"/>
    <w:rsid w:val="003D127F"/>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14F4"/>
    <w:rsid w:val="00451660"/>
    <w:rsid w:val="00452280"/>
    <w:rsid w:val="004525BA"/>
    <w:rsid w:val="004532D2"/>
    <w:rsid w:val="00453B07"/>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3CCA"/>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5E"/>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816"/>
    <w:rsid w:val="005D2171"/>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5900"/>
    <w:rsid w:val="005F6D35"/>
    <w:rsid w:val="005F6DAA"/>
    <w:rsid w:val="0060041B"/>
    <w:rsid w:val="0060107D"/>
    <w:rsid w:val="00602F40"/>
    <w:rsid w:val="00603B63"/>
    <w:rsid w:val="00603D62"/>
    <w:rsid w:val="00604294"/>
    <w:rsid w:val="006048A8"/>
    <w:rsid w:val="00604D20"/>
    <w:rsid w:val="006057CF"/>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7E8"/>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18C"/>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323"/>
    <w:rsid w:val="00723B0B"/>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926"/>
    <w:rsid w:val="007627D9"/>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945"/>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A1A"/>
    <w:rsid w:val="00830B22"/>
    <w:rsid w:val="00830E1C"/>
    <w:rsid w:val="008312D2"/>
    <w:rsid w:val="00832127"/>
    <w:rsid w:val="00832DF3"/>
    <w:rsid w:val="008333B6"/>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1FF"/>
    <w:rsid w:val="00877EF9"/>
    <w:rsid w:val="00880559"/>
    <w:rsid w:val="008818E2"/>
    <w:rsid w:val="00882533"/>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596A"/>
    <w:rsid w:val="008E675F"/>
    <w:rsid w:val="008F1714"/>
    <w:rsid w:val="008F2A43"/>
    <w:rsid w:val="008F2FC0"/>
    <w:rsid w:val="008F32B3"/>
    <w:rsid w:val="008F391F"/>
    <w:rsid w:val="008F396F"/>
    <w:rsid w:val="008F3DCD"/>
    <w:rsid w:val="008F5092"/>
    <w:rsid w:val="008F60D4"/>
    <w:rsid w:val="008F62A4"/>
    <w:rsid w:val="00900AA9"/>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BCB"/>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70C"/>
    <w:rsid w:val="009E0E87"/>
    <w:rsid w:val="009E1CEC"/>
    <w:rsid w:val="009E1F72"/>
    <w:rsid w:val="009E216C"/>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69BE"/>
    <w:rsid w:val="00A07140"/>
    <w:rsid w:val="00A07A3A"/>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245"/>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1C81"/>
    <w:rsid w:val="00AD2119"/>
    <w:rsid w:val="00AD234F"/>
    <w:rsid w:val="00AD3082"/>
    <w:rsid w:val="00AD3804"/>
    <w:rsid w:val="00AD39B2"/>
    <w:rsid w:val="00AD5A07"/>
    <w:rsid w:val="00AD5AD6"/>
    <w:rsid w:val="00AD6EC3"/>
    <w:rsid w:val="00AD70AD"/>
    <w:rsid w:val="00AD7632"/>
    <w:rsid w:val="00AE131E"/>
    <w:rsid w:val="00AE22AE"/>
    <w:rsid w:val="00AE38D2"/>
    <w:rsid w:val="00AE4A4F"/>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4064"/>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5530"/>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336"/>
    <w:rsid w:val="00C32B64"/>
    <w:rsid w:val="00C33079"/>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5EF5"/>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0BE"/>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081"/>
    <w:rsid w:val="00CF27B8"/>
    <w:rsid w:val="00CF2BB9"/>
    <w:rsid w:val="00CF3AA3"/>
    <w:rsid w:val="00CF4D95"/>
    <w:rsid w:val="00CF4DF3"/>
    <w:rsid w:val="00CF4F48"/>
    <w:rsid w:val="00CF5E41"/>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1005"/>
    <w:rsid w:val="00D3208A"/>
    <w:rsid w:val="00D33A07"/>
    <w:rsid w:val="00D33BE3"/>
    <w:rsid w:val="00D343E4"/>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642A"/>
    <w:rsid w:val="00DF159B"/>
    <w:rsid w:val="00DF218F"/>
    <w:rsid w:val="00DF294B"/>
    <w:rsid w:val="00DF3DE5"/>
    <w:rsid w:val="00DF4645"/>
    <w:rsid w:val="00DF6ADE"/>
    <w:rsid w:val="00DF71B8"/>
    <w:rsid w:val="00DF783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7AD"/>
    <w:rsid w:val="00E24C00"/>
    <w:rsid w:val="00E26122"/>
    <w:rsid w:val="00E262F2"/>
    <w:rsid w:val="00E26F2E"/>
    <w:rsid w:val="00E271EB"/>
    <w:rsid w:val="00E27BCC"/>
    <w:rsid w:val="00E30CE8"/>
    <w:rsid w:val="00E337F6"/>
    <w:rsid w:val="00E340BB"/>
    <w:rsid w:val="00E353C0"/>
    <w:rsid w:val="00E370A8"/>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82625"/>
    <w:rsid w:val="00E826C7"/>
    <w:rsid w:val="00E82F24"/>
    <w:rsid w:val="00E83697"/>
    <w:rsid w:val="00E83852"/>
    <w:rsid w:val="00E859B6"/>
    <w:rsid w:val="00E8654C"/>
    <w:rsid w:val="00E86809"/>
    <w:rsid w:val="00E86D6D"/>
    <w:rsid w:val="00E86EC2"/>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F00F4"/>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5A1"/>
    <w:rsid w:val="00F3039A"/>
    <w:rsid w:val="00F31372"/>
    <w:rsid w:val="00F33041"/>
    <w:rsid w:val="00F33E2F"/>
    <w:rsid w:val="00F33E54"/>
    <w:rsid w:val="00F341BE"/>
    <w:rsid w:val="00F3485F"/>
    <w:rsid w:val="00F349D4"/>
    <w:rsid w:val="00F3614D"/>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57CE6"/>
    <w:rsid w:val="00F61301"/>
    <w:rsid w:val="00F615F4"/>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22"/>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3E2C"/>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C27AE-F850-4C9C-9916-A248D0D4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2572</Words>
  <Characters>14664</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(Samsung)</dc:creator>
  <cp:keywords/>
  <dc:description/>
  <cp:lastModifiedBy>Seungri Jin (Samsung)</cp:lastModifiedBy>
  <cp:revision>7</cp:revision>
  <dcterms:created xsi:type="dcterms:W3CDTF">2025-03-27T04:55:00Z</dcterms:created>
  <dcterms:modified xsi:type="dcterms:W3CDTF">2025-03-28T02:40:00Z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41539872C33B9DF1D8CB5A3F9468BEC96663CB2C28BF38F941DDB508447150A35F907BFBE7B7167B01B24023BBEBFEA9F554CFF929A19CAC9FCB5CE08CB52F69</vt:lpwstr>
  </property>
</Properties>
</file>